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Arial" w:hAnsi="Arial" w:cs="Arial"/>
          <w:b w:val="0"/>
          <w:bCs w:val="0"/>
          <w:color w:val="auto"/>
          <w:sz w:val="24"/>
          <w:szCs w:val="24"/>
          <w:lang w:val="en-GB" w:eastAsia="en-GB"/>
        </w:rPr>
        <w:id w:val="-186072156"/>
        <w:docPartObj>
          <w:docPartGallery w:val="Table of Contents"/>
          <w:docPartUnique/>
        </w:docPartObj>
      </w:sdtPr>
      <w:sdtEndPr>
        <w:rPr>
          <w:noProof/>
        </w:rPr>
      </w:sdtEndPr>
      <w:sdtContent>
        <w:p w14:paraId="4390354C" w14:textId="77777777" w:rsidR="000C45C8" w:rsidRPr="00E65EE5" w:rsidRDefault="000C45C8" w:rsidP="000C45C8">
          <w:pPr>
            <w:pStyle w:val="TOCHeading"/>
            <w:rPr>
              <w:rFonts w:ascii="Arial" w:hAnsi="Arial" w:cs="Arial"/>
              <w:color w:val="000000" w:themeColor="text1"/>
            </w:rPr>
          </w:pPr>
          <w:r w:rsidRPr="00E65EE5">
            <w:rPr>
              <w:rFonts w:ascii="Arial" w:hAnsi="Arial" w:cs="Arial"/>
              <w:color w:val="000000" w:themeColor="text1"/>
            </w:rPr>
            <w:t>Table of Contents</w:t>
          </w:r>
        </w:p>
        <w:p w14:paraId="1F71FD3F" w14:textId="77777777" w:rsidR="009274BE" w:rsidRPr="009274BE" w:rsidRDefault="009274BE" w:rsidP="009274BE">
          <w:pPr>
            <w:rPr>
              <w:lang w:val="en-US" w:eastAsia="en-US"/>
            </w:rPr>
          </w:pPr>
        </w:p>
        <w:p w14:paraId="755F5DBD" w14:textId="6B5338B1" w:rsidR="00F9683F" w:rsidRPr="00F9683F" w:rsidRDefault="000C45C8">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r w:rsidRPr="009274BE">
            <w:rPr>
              <w:rFonts w:ascii="Microsoft New Tai Lue" w:hAnsi="Microsoft New Tai Lue" w:cs="Microsoft New Tai Lue"/>
              <w:sz w:val="24"/>
              <w:szCs w:val="24"/>
            </w:rPr>
            <w:fldChar w:fldCharType="begin"/>
          </w:r>
          <w:r w:rsidRPr="009274BE">
            <w:rPr>
              <w:rFonts w:ascii="Microsoft New Tai Lue" w:hAnsi="Microsoft New Tai Lue" w:cs="Microsoft New Tai Lue"/>
              <w:sz w:val="24"/>
              <w:szCs w:val="24"/>
            </w:rPr>
            <w:instrText xml:space="preserve"> TOC \o "1-3" \h \z \u </w:instrText>
          </w:r>
          <w:r w:rsidRPr="009274BE">
            <w:rPr>
              <w:rFonts w:ascii="Microsoft New Tai Lue" w:hAnsi="Microsoft New Tai Lue" w:cs="Microsoft New Tai Lue"/>
              <w:sz w:val="24"/>
              <w:szCs w:val="24"/>
            </w:rPr>
            <w:fldChar w:fldCharType="separate"/>
          </w:r>
          <w:hyperlink w:anchor="_Toc158651451" w:history="1">
            <w:r w:rsidR="00F9683F" w:rsidRPr="00F9683F">
              <w:rPr>
                <w:rStyle w:val="Hyperlink"/>
                <w:rFonts w:ascii="Microsoft New Tai Lue" w:hAnsi="Microsoft New Tai Lue" w:cs="Microsoft New Tai Lue"/>
                <w:noProof/>
                <w:sz w:val="24"/>
                <w:szCs w:val="24"/>
              </w:rPr>
              <w:t>1. Aim of the Policy</w:t>
            </w:r>
            <w:r w:rsidR="00F9683F" w:rsidRPr="00F9683F">
              <w:rPr>
                <w:rFonts w:ascii="Microsoft New Tai Lue" w:hAnsi="Microsoft New Tai Lue" w:cs="Microsoft New Tai Lue"/>
                <w:noProof/>
                <w:webHidden/>
                <w:sz w:val="24"/>
                <w:szCs w:val="24"/>
              </w:rPr>
              <w:tab/>
            </w:r>
            <w:r w:rsidR="00F9683F" w:rsidRPr="00F9683F">
              <w:rPr>
                <w:rFonts w:ascii="Microsoft New Tai Lue" w:hAnsi="Microsoft New Tai Lue" w:cs="Microsoft New Tai Lue"/>
                <w:noProof/>
                <w:webHidden/>
                <w:sz w:val="24"/>
                <w:szCs w:val="24"/>
              </w:rPr>
              <w:fldChar w:fldCharType="begin"/>
            </w:r>
            <w:r w:rsidR="00F9683F" w:rsidRPr="00F9683F">
              <w:rPr>
                <w:rFonts w:ascii="Microsoft New Tai Lue" w:hAnsi="Microsoft New Tai Lue" w:cs="Microsoft New Tai Lue"/>
                <w:noProof/>
                <w:webHidden/>
                <w:sz w:val="24"/>
                <w:szCs w:val="24"/>
              </w:rPr>
              <w:instrText xml:space="preserve"> PAGEREF _Toc158651451 \h </w:instrText>
            </w:r>
            <w:r w:rsidR="00F9683F" w:rsidRPr="00F9683F">
              <w:rPr>
                <w:rFonts w:ascii="Microsoft New Tai Lue" w:hAnsi="Microsoft New Tai Lue" w:cs="Microsoft New Tai Lue"/>
                <w:noProof/>
                <w:webHidden/>
                <w:sz w:val="24"/>
                <w:szCs w:val="24"/>
              </w:rPr>
            </w:r>
            <w:r w:rsidR="00F9683F" w:rsidRPr="00F9683F">
              <w:rPr>
                <w:rFonts w:ascii="Microsoft New Tai Lue" w:hAnsi="Microsoft New Tai Lue" w:cs="Microsoft New Tai Lue"/>
                <w:noProof/>
                <w:webHidden/>
                <w:sz w:val="24"/>
                <w:szCs w:val="24"/>
              </w:rPr>
              <w:fldChar w:fldCharType="separate"/>
            </w:r>
            <w:r w:rsidR="00F9683F" w:rsidRPr="00F9683F">
              <w:rPr>
                <w:rFonts w:ascii="Microsoft New Tai Lue" w:hAnsi="Microsoft New Tai Lue" w:cs="Microsoft New Tai Lue"/>
                <w:noProof/>
                <w:webHidden/>
                <w:sz w:val="24"/>
                <w:szCs w:val="24"/>
              </w:rPr>
              <w:t>1</w:t>
            </w:r>
            <w:r w:rsidR="00F9683F" w:rsidRPr="00F9683F">
              <w:rPr>
                <w:rFonts w:ascii="Microsoft New Tai Lue" w:hAnsi="Microsoft New Tai Lue" w:cs="Microsoft New Tai Lue"/>
                <w:noProof/>
                <w:webHidden/>
                <w:sz w:val="24"/>
                <w:szCs w:val="24"/>
              </w:rPr>
              <w:fldChar w:fldCharType="end"/>
            </w:r>
          </w:hyperlink>
        </w:p>
        <w:p w14:paraId="669C05D5" w14:textId="7BB3412A"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2" w:history="1">
            <w:r w:rsidRPr="00F9683F">
              <w:rPr>
                <w:rStyle w:val="Hyperlink"/>
                <w:rFonts w:ascii="Microsoft New Tai Lue" w:hAnsi="Microsoft New Tai Lue" w:cs="Microsoft New Tai Lue"/>
                <w:noProof/>
                <w:sz w:val="24"/>
                <w:szCs w:val="24"/>
              </w:rPr>
              <w:t>2. What is a Code of Conduct?</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_Toc158651452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1</w:t>
            </w:r>
            <w:r w:rsidRPr="00F9683F">
              <w:rPr>
                <w:rFonts w:ascii="Microsoft New Tai Lue" w:hAnsi="Microsoft New Tai Lue" w:cs="Microsoft New Tai Lue"/>
                <w:noProof/>
                <w:webHidden/>
                <w:sz w:val="24"/>
                <w:szCs w:val="24"/>
              </w:rPr>
              <w:fldChar w:fldCharType="end"/>
            </w:r>
          </w:hyperlink>
        </w:p>
        <w:p w14:paraId="0A98A50F" w14:textId="1D5CFE61"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3" w:history="1">
            <w:r w:rsidRPr="00F9683F">
              <w:rPr>
                <w:rStyle w:val="Hyperlink"/>
                <w:rFonts w:ascii="Microsoft New Tai Lue" w:hAnsi="Microsoft New Tai Lue" w:cs="Microsoft New Tai Lue"/>
                <w:noProof/>
                <w:sz w:val="24"/>
                <w:szCs w:val="24"/>
              </w:rPr>
              <w:t>3. Findings of the Nolan Committee</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_Toc158651453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2</w:t>
            </w:r>
            <w:r w:rsidRPr="00F9683F">
              <w:rPr>
                <w:rFonts w:ascii="Microsoft New Tai Lue" w:hAnsi="Microsoft New Tai Lue" w:cs="Microsoft New Tai Lue"/>
                <w:noProof/>
                <w:webHidden/>
                <w:sz w:val="24"/>
                <w:szCs w:val="24"/>
              </w:rPr>
              <w:fldChar w:fldCharType="end"/>
            </w:r>
          </w:hyperlink>
        </w:p>
        <w:p w14:paraId="1D00DA69" w14:textId="3694F817"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4" w:history="1">
            <w:r w:rsidRPr="00F9683F">
              <w:rPr>
                <w:rStyle w:val="Hyperlink"/>
                <w:rFonts w:ascii="Microsoft New Tai Lue" w:hAnsi="Microsoft New Tai Lue" w:cs="Microsoft New Tai Lue"/>
                <w:noProof/>
                <w:sz w:val="24"/>
                <w:szCs w:val="24"/>
              </w:rPr>
              <w:t>4. Disclosure of Interest</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_Toc158651454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2</w:t>
            </w:r>
            <w:r w:rsidRPr="00F9683F">
              <w:rPr>
                <w:rFonts w:ascii="Microsoft New Tai Lue" w:hAnsi="Microsoft New Tai Lue" w:cs="Microsoft New Tai Lue"/>
                <w:noProof/>
                <w:webHidden/>
                <w:sz w:val="24"/>
                <w:szCs w:val="24"/>
              </w:rPr>
              <w:fldChar w:fldCharType="end"/>
            </w:r>
          </w:hyperlink>
        </w:p>
        <w:p w14:paraId="44C7BD32" w14:textId="37F96DBF"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5" w:history="1">
            <w:r w:rsidRPr="00F9683F">
              <w:rPr>
                <w:rStyle w:val="Hyperlink"/>
                <w:rFonts w:ascii="Microsoft New Tai Lue" w:hAnsi="Microsoft New Tai Lue" w:cs="Microsoft New Tai Lue"/>
                <w:noProof/>
                <w:sz w:val="24"/>
                <w:szCs w:val="24"/>
              </w:rPr>
              <w:t>5. Aims and Values</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_Toc158651455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3</w:t>
            </w:r>
            <w:r w:rsidRPr="00F9683F">
              <w:rPr>
                <w:rFonts w:ascii="Microsoft New Tai Lue" w:hAnsi="Microsoft New Tai Lue" w:cs="Microsoft New Tai Lue"/>
                <w:noProof/>
                <w:webHidden/>
                <w:sz w:val="24"/>
                <w:szCs w:val="24"/>
              </w:rPr>
              <w:fldChar w:fldCharType="end"/>
            </w:r>
          </w:hyperlink>
        </w:p>
        <w:p w14:paraId="3DB1F2D8" w14:textId="7362438D"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6" w:history="1">
            <w:r w:rsidRPr="00F9683F">
              <w:rPr>
                <w:rStyle w:val="Hyperlink"/>
                <w:rFonts w:ascii="Microsoft New Tai Lue" w:hAnsi="Microsoft New Tai Lue" w:cs="Microsoft New Tai Lue"/>
                <w:noProof/>
                <w:sz w:val="24"/>
                <w:szCs w:val="24"/>
              </w:rPr>
              <w:t>6. Political Activities</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_Toc158651456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3</w:t>
            </w:r>
            <w:r w:rsidRPr="00F9683F">
              <w:rPr>
                <w:rFonts w:ascii="Microsoft New Tai Lue" w:hAnsi="Microsoft New Tai Lue" w:cs="Microsoft New Tai Lue"/>
                <w:noProof/>
                <w:webHidden/>
                <w:sz w:val="24"/>
                <w:szCs w:val="24"/>
              </w:rPr>
              <w:fldChar w:fldCharType="end"/>
            </w:r>
          </w:hyperlink>
        </w:p>
        <w:p w14:paraId="6EBE0D7A" w14:textId="120B9ED0"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7" w:history="1">
            <w:r w:rsidRPr="00F9683F">
              <w:rPr>
                <w:rStyle w:val="Hyperlink"/>
                <w:rFonts w:ascii="Microsoft New Tai Lue" w:hAnsi="Microsoft New Tai Lue" w:cs="Microsoft New Tai Lue"/>
                <w:noProof/>
                <w:sz w:val="24"/>
                <w:szCs w:val="24"/>
              </w:rPr>
              <w:t>7. Campaigning</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_Toc158651457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4</w:t>
            </w:r>
            <w:r w:rsidRPr="00F9683F">
              <w:rPr>
                <w:rFonts w:ascii="Microsoft New Tai Lue" w:hAnsi="Microsoft New Tai Lue" w:cs="Microsoft New Tai Lue"/>
                <w:noProof/>
                <w:webHidden/>
                <w:sz w:val="24"/>
                <w:szCs w:val="24"/>
              </w:rPr>
              <w:fldChar w:fldCharType="end"/>
            </w:r>
          </w:hyperlink>
        </w:p>
        <w:p w14:paraId="0C17E654" w14:textId="46D400C4"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8" w:history="1">
            <w:r w:rsidRPr="00F9683F">
              <w:rPr>
                <w:rStyle w:val="Hyperlink"/>
                <w:rFonts w:ascii="Microsoft New Tai Lue" w:hAnsi="Microsoft New Tai Lue" w:cs="Microsoft New Tai Lue"/>
                <w:noProof/>
                <w:sz w:val="24"/>
                <w:szCs w:val="24"/>
              </w:rPr>
              <w:t>8. Equality and Diversity</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_Toc158651458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4</w:t>
            </w:r>
            <w:r w:rsidRPr="00F9683F">
              <w:rPr>
                <w:rFonts w:ascii="Microsoft New Tai Lue" w:hAnsi="Microsoft New Tai Lue" w:cs="Microsoft New Tai Lue"/>
                <w:noProof/>
                <w:webHidden/>
                <w:sz w:val="24"/>
                <w:szCs w:val="24"/>
              </w:rPr>
              <w:fldChar w:fldCharType="end"/>
            </w:r>
          </w:hyperlink>
        </w:p>
        <w:p w14:paraId="0BEBD24D" w14:textId="0CF6199E"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59" w:history="1">
            <w:r w:rsidRPr="00F9683F">
              <w:rPr>
                <w:rStyle w:val="Hyperlink"/>
                <w:rFonts w:ascii="Microsoft New Tai Lue" w:hAnsi="Microsoft New Tai Lue" w:cs="Microsoft New Tai Lue"/>
                <w:noProof/>
                <w:sz w:val="24"/>
                <w:szCs w:val="24"/>
              </w:rPr>
              <w:t>9. Confidentiality</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_Toc158651459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4</w:t>
            </w:r>
            <w:r w:rsidRPr="00F9683F">
              <w:rPr>
                <w:rFonts w:ascii="Microsoft New Tai Lue" w:hAnsi="Microsoft New Tai Lue" w:cs="Microsoft New Tai Lue"/>
                <w:noProof/>
                <w:webHidden/>
                <w:sz w:val="24"/>
                <w:szCs w:val="24"/>
              </w:rPr>
              <w:fldChar w:fldCharType="end"/>
            </w:r>
          </w:hyperlink>
        </w:p>
        <w:p w14:paraId="70EF86C5" w14:textId="44FD2142"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60" w:history="1">
            <w:r w:rsidRPr="00F9683F">
              <w:rPr>
                <w:rStyle w:val="Hyperlink"/>
                <w:rFonts w:ascii="Microsoft New Tai Lue" w:hAnsi="Microsoft New Tai Lue" w:cs="Microsoft New Tai Lue"/>
                <w:noProof/>
                <w:sz w:val="24"/>
                <w:szCs w:val="24"/>
              </w:rPr>
              <w:t>10. Hospitality</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_Toc158651460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5</w:t>
            </w:r>
            <w:r w:rsidRPr="00F9683F">
              <w:rPr>
                <w:rFonts w:ascii="Microsoft New Tai Lue" w:hAnsi="Microsoft New Tai Lue" w:cs="Microsoft New Tai Lue"/>
                <w:noProof/>
                <w:webHidden/>
                <w:sz w:val="24"/>
                <w:szCs w:val="24"/>
              </w:rPr>
              <w:fldChar w:fldCharType="end"/>
            </w:r>
          </w:hyperlink>
        </w:p>
        <w:p w14:paraId="3012399D" w14:textId="7C41206B"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61" w:history="1">
            <w:r w:rsidRPr="00F9683F">
              <w:rPr>
                <w:rStyle w:val="Hyperlink"/>
                <w:rFonts w:ascii="Microsoft New Tai Lue" w:hAnsi="Microsoft New Tai Lue" w:cs="Microsoft New Tai Lue"/>
                <w:noProof/>
                <w:sz w:val="24"/>
                <w:szCs w:val="24"/>
              </w:rPr>
              <w:t>11. Personal Conduct</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_Toc158651461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5</w:t>
            </w:r>
            <w:r w:rsidRPr="00F9683F">
              <w:rPr>
                <w:rFonts w:ascii="Microsoft New Tai Lue" w:hAnsi="Microsoft New Tai Lue" w:cs="Microsoft New Tai Lue"/>
                <w:noProof/>
                <w:webHidden/>
                <w:sz w:val="24"/>
                <w:szCs w:val="24"/>
              </w:rPr>
              <w:fldChar w:fldCharType="end"/>
            </w:r>
          </w:hyperlink>
        </w:p>
        <w:p w14:paraId="4639143A" w14:textId="7363ACA9"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62" w:history="1">
            <w:r w:rsidRPr="00F9683F">
              <w:rPr>
                <w:rStyle w:val="Hyperlink"/>
                <w:rFonts w:ascii="Microsoft New Tai Lue" w:hAnsi="Microsoft New Tai Lue" w:cs="Microsoft New Tai Lue"/>
                <w:noProof/>
                <w:sz w:val="24"/>
                <w:szCs w:val="24"/>
              </w:rPr>
              <w:t>12. General</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_Toc158651462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7</w:t>
            </w:r>
            <w:r w:rsidRPr="00F9683F">
              <w:rPr>
                <w:rFonts w:ascii="Microsoft New Tai Lue" w:hAnsi="Microsoft New Tai Lue" w:cs="Microsoft New Tai Lue"/>
                <w:noProof/>
                <w:webHidden/>
                <w:sz w:val="24"/>
                <w:szCs w:val="24"/>
              </w:rPr>
              <w:fldChar w:fldCharType="end"/>
            </w:r>
          </w:hyperlink>
        </w:p>
        <w:p w14:paraId="16C9C6E5" w14:textId="1461E0D9" w:rsidR="00F9683F" w:rsidRPr="00F9683F" w:rsidRDefault="00F9683F">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8651463" w:history="1">
            <w:r w:rsidRPr="00F9683F">
              <w:rPr>
                <w:rStyle w:val="Hyperlink"/>
                <w:rFonts w:ascii="Microsoft New Tai Lue" w:hAnsi="Microsoft New Tai Lue" w:cs="Microsoft New Tai Lue"/>
                <w:noProof/>
                <w:sz w:val="24"/>
                <w:szCs w:val="24"/>
              </w:rPr>
              <w:t>13. Failure to follow the Code of Conduct</w:t>
            </w:r>
            <w:r w:rsidRPr="00F9683F">
              <w:rPr>
                <w:rFonts w:ascii="Microsoft New Tai Lue" w:hAnsi="Microsoft New Tai Lue" w:cs="Microsoft New Tai Lue"/>
                <w:noProof/>
                <w:webHidden/>
                <w:sz w:val="24"/>
                <w:szCs w:val="24"/>
              </w:rPr>
              <w:tab/>
            </w:r>
            <w:r w:rsidRPr="00F9683F">
              <w:rPr>
                <w:rFonts w:ascii="Microsoft New Tai Lue" w:hAnsi="Microsoft New Tai Lue" w:cs="Microsoft New Tai Lue"/>
                <w:noProof/>
                <w:webHidden/>
                <w:sz w:val="24"/>
                <w:szCs w:val="24"/>
              </w:rPr>
              <w:fldChar w:fldCharType="begin"/>
            </w:r>
            <w:r w:rsidRPr="00F9683F">
              <w:rPr>
                <w:rFonts w:ascii="Microsoft New Tai Lue" w:hAnsi="Microsoft New Tai Lue" w:cs="Microsoft New Tai Lue"/>
                <w:noProof/>
                <w:webHidden/>
                <w:sz w:val="24"/>
                <w:szCs w:val="24"/>
              </w:rPr>
              <w:instrText xml:space="preserve"> PAGEREF _Toc158651463 \h </w:instrText>
            </w:r>
            <w:r w:rsidRPr="00F9683F">
              <w:rPr>
                <w:rFonts w:ascii="Microsoft New Tai Lue" w:hAnsi="Microsoft New Tai Lue" w:cs="Microsoft New Tai Lue"/>
                <w:noProof/>
                <w:webHidden/>
                <w:sz w:val="24"/>
                <w:szCs w:val="24"/>
              </w:rPr>
            </w:r>
            <w:r w:rsidRPr="00F9683F">
              <w:rPr>
                <w:rFonts w:ascii="Microsoft New Tai Lue" w:hAnsi="Microsoft New Tai Lue" w:cs="Microsoft New Tai Lue"/>
                <w:noProof/>
                <w:webHidden/>
                <w:sz w:val="24"/>
                <w:szCs w:val="24"/>
              </w:rPr>
              <w:fldChar w:fldCharType="separate"/>
            </w:r>
            <w:r w:rsidRPr="00F9683F">
              <w:rPr>
                <w:rFonts w:ascii="Microsoft New Tai Lue" w:hAnsi="Microsoft New Tai Lue" w:cs="Microsoft New Tai Lue"/>
                <w:noProof/>
                <w:webHidden/>
                <w:sz w:val="24"/>
                <w:szCs w:val="24"/>
              </w:rPr>
              <w:t>8</w:t>
            </w:r>
            <w:r w:rsidRPr="00F9683F">
              <w:rPr>
                <w:rFonts w:ascii="Microsoft New Tai Lue" w:hAnsi="Microsoft New Tai Lue" w:cs="Microsoft New Tai Lue"/>
                <w:noProof/>
                <w:webHidden/>
                <w:sz w:val="24"/>
                <w:szCs w:val="24"/>
              </w:rPr>
              <w:fldChar w:fldCharType="end"/>
            </w:r>
          </w:hyperlink>
        </w:p>
        <w:p w14:paraId="1BDEA1BC" w14:textId="55E00027" w:rsidR="0069007E" w:rsidRDefault="000C45C8" w:rsidP="003915EC">
          <w:pPr>
            <w:rPr>
              <w:noProof/>
              <w:sz w:val="24"/>
              <w:szCs w:val="24"/>
            </w:rPr>
          </w:pPr>
          <w:r w:rsidRPr="009274BE">
            <w:rPr>
              <w:rFonts w:ascii="Microsoft New Tai Lue" w:hAnsi="Microsoft New Tai Lue" w:cs="Microsoft New Tai Lue"/>
              <w:noProof/>
              <w:sz w:val="24"/>
              <w:szCs w:val="24"/>
            </w:rPr>
            <w:fldChar w:fldCharType="end"/>
          </w:r>
        </w:p>
      </w:sdtContent>
    </w:sdt>
    <w:p w14:paraId="76A9C1C2" w14:textId="3FE12B05" w:rsidR="009274BE" w:rsidRPr="00E65EE5" w:rsidRDefault="009274BE" w:rsidP="005925E8">
      <w:pPr>
        <w:pStyle w:val="Heading1"/>
        <w:rPr>
          <w:rFonts w:ascii="Microsoft New Tai Lue" w:hAnsi="Microsoft New Tai Lue" w:cs="Microsoft New Tai Lue"/>
          <w:b/>
          <w:color w:val="000000" w:themeColor="text1"/>
          <w:sz w:val="28"/>
          <w:szCs w:val="28"/>
        </w:rPr>
      </w:pPr>
      <w:bookmarkStart w:id="0" w:name="_Toc142850992"/>
      <w:bookmarkStart w:id="1" w:name="_Toc158651451"/>
      <w:bookmarkStart w:id="2" w:name="_Toc142843820"/>
      <w:r w:rsidRPr="00E65EE5">
        <w:rPr>
          <w:rFonts w:ascii="Microsoft New Tai Lue" w:hAnsi="Microsoft New Tai Lue" w:cs="Microsoft New Tai Lue"/>
          <w:b/>
          <w:color w:val="000000" w:themeColor="text1"/>
          <w:sz w:val="28"/>
          <w:szCs w:val="28"/>
        </w:rPr>
        <w:t>1. Aim of the Policy</w:t>
      </w:r>
      <w:bookmarkEnd w:id="0"/>
      <w:bookmarkEnd w:id="1"/>
    </w:p>
    <w:p w14:paraId="697B1C1F" w14:textId="45C89670" w:rsidR="009274BE" w:rsidRPr="005925E8" w:rsidRDefault="009274BE" w:rsidP="009274BE">
      <w:pPr>
        <w:rPr>
          <w:rFonts w:ascii="Microsoft New Tai Lue" w:eastAsia="Times New Roman" w:hAnsi="Microsoft New Tai Lue" w:cs="Microsoft New Tai Lue"/>
          <w:sz w:val="24"/>
          <w:szCs w:val="24"/>
        </w:rPr>
      </w:pPr>
      <w:r w:rsidRPr="005925E8">
        <w:rPr>
          <w:rFonts w:ascii="Microsoft New Tai Lue" w:eastAsia="Times New Roman" w:hAnsi="Microsoft New Tai Lue" w:cs="Microsoft New Tai Lue"/>
          <w:sz w:val="24"/>
          <w:szCs w:val="24"/>
        </w:rPr>
        <w:t xml:space="preserve">The aim of this policy is to provide </w:t>
      </w:r>
      <w:r w:rsidR="00151885">
        <w:rPr>
          <w:rFonts w:ascii="Microsoft New Tai Lue" w:eastAsia="Times New Roman" w:hAnsi="Microsoft New Tai Lue" w:cs="Microsoft New Tai Lue"/>
          <w:sz w:val="24"/>
          <w:szCs w:val="24"/>
        </w:rPr>
        <w:t>chair/co-chair</w:t>
      </w:r>
      <w:r w:rsidRPr="005925E8">
        <w:rPr>
          <w:rFonts w:ascii="Microsoft New Tai Lue" w:eastAsia="Times New Roman" w:hAnsi="Microsoft New Tai Lue" w:cs="Microsoft New Tai Lue"/>
          <w:sz w:val="24"/>
          <w:szCs w:val="24"/>
        </w:rPr>
        <w:t xml:space="preserve">, steering group members, volunteers and staff of </w:t>
      </w:r>
      <w:r w:rsidR="00E65EE5" w:rsidRPr="00E65EE5">
        <w:rPr>
          <w:rStyle w:val="normaltextrun"/>
          <w:rFonts w:ascii="Microsoft New Tai Lue" w:hAnsi="Microsoft New Tai Lue" w:cs="Microsoft New Tai Lue"/>
          <w:sz w:val="24"/>
          <w:szCs w:val="24"/>
          <w:highlight w:val="yellow"/>
        </w:rPr>
        <w:t>insert name of forum</w:t>
      </w:r>
      <w:r w:rsidRPr="005925E8">
        <w:rPr>
          <w:rStyle w:val="normaltextrun"/>
          <w:rFonts w:ascii="Microsoft New Tai Lue" w:hAnsi="Microsoft New Tai Lue" w:cs="Microsoft New Tai Lue"/>
          <w:sz w:val="24"/>
          <w:szCs w:val="24"/>
        </w:rPr>
        <w:t xml:space="preserve"> </w:t>
      </w:r>
      <w:r w:rsidRPr="005925E8">
        <w:rPr>
          <w:rFonts w:ascii="Microsoft New Tai Lue" w:eastAsia="Times New Roman" w:hAnsi="Microsoft New Tai Lue" w:cs="Microsoft New Tai Lue"/>
          <w:sz w:val="24"/>
          <w:szCs w:val="24"/>
        </w:rPr>
        <w:t xml:space="preserve">with clear guidance about their role and responsibilities, and to provide information for parents, carers, and organisations the forum works with, about the measures that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eastAsia="Times New Roman" w:hAnsi="Microsoft New Tai Lue" w:cs="Microsoft New Tai Lue"/>
          <w:sz w:val="24"/>
          <w:szCs w:val="24"/>
        </w:rPr>
        <w:t>employs to ensure that it meets its responsibilities.</w:t>
      </w:r>
    </w:p>
    <w:p w14:paraId="24CE3CC5" w14:textId="0BBDEF66" w:rsidR="009274BE" w:rsidRPr="00E65EE5" w:rsidRDefault="009274BE" w:rsidP="005925E8">
      <w:pPr>
        <w:pStyle w:val="Heading1"/>
        <w:rPr>
          <w:rFonts w:ascii="Microsoft New Tai Lue" w:hAnsi="Microsoft New Tai Lue" w:cs="Microsoft New Tai Lue"/>
          <w:b/>
          <w:bCs/>
          <w:color w:val="000000" w:themeColor="text1"/>
          <w:sz w:val="28"/>
          <w:szCs w:val="28"/>
        </w:rPr>
      </w:pPr>
      <w:bookmarkStart w:id="3" w:name="_Toc142850993"/>
      <w:bookmarkStart w:id="4" w:name="_Toc158651452"/>
      <w:r w:rsidRPr="00E65EE5">
        <w:rPr>
          <w:rFonts w:ascii="Microsoft New Tai Lue" w:hAnsi="Microsoft New Tai Lue" w:cs="Microsoft New Tai Lue"/>
          <w:b/>
          <w:bCs/>
          <w:color w:val="000000" w:themeColor="text1"/>
          <w:sz w:val="28"/>
          <w:szCs w:val="28"/>
        </w:rPr>
        <w:t>2. What is a Code of Conduct?</w:t>
      </w:r>
      <w:bookmarkEnd w:id="3"/>
      <w:bookmarkEnd w:id="4"/>
    </w:p>
    <w:p w14:paraId="310442E2" w14:textId="77777777" w:rsidR="005925E8" w:rsidRPr="005925E8" w:rsidRDefault="005925E8" w:rsidP="005925E8"/>
    <w:p w14:paraId="16FE28DC" w14:textId="1142E296"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The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 xml:space="preserve"> </w:t>
      </w:r>
      <w:r w:rsidR="005925E8" w:rsidRPr="005925E8">
        <w:rPr>
          <w:rFonts w:ascii="Microsoft New Tai Lue" w:hAnsi="Microsoft New Tai Lue" w:cs="Microsoft New Tai Lue"/>
          <w:sz w:val="24"/>
          <w:szCs w:val="24"/>
        </w:rPr>
        <w:t>have</w:t>
      </w:r>
      <w:r w:rsidRPr="005925E8">
        <w:rPr>
          <w:rFonts w:ascii="Microsoft New Tai Lue" w:hAnsi="Microsoft New Tai Lue" w:cs="Microsoft New Tai Lue"/>
          <w:sz w:val="24"/>
          <w:szCs w:val="24"/>
        </w:rPr>
        <w:t xml:space="preserve"> responsibility for all actions carried out by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 xml:space="preserve">, staff, Steering Group Members, and volunteers. As a result, the conduct of staff, Steering Group Members and volunteers and any other individual parent carers who are acting on behalf of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should give our members, partners and funders confidence. All individuals covered by the Code of Conduct need to show integrity; ensure actions are transparent and avoid any suggestion of improper influence. There must be no abuse of authority in our actions. All staff,</w:t>
      </w:r>
      <w:r w:rsidR="00E65EE5">
        <w:rPr>
          <w:rFonts w:ascii="Microsoft New Tai Lue" w:hAnsi="Microsoft New Tai Lue" w:cs="Microsoft New Tai Lue"/>
          <w:sz w:val="24"/>
          <w:szCs w:val="24"/>
        </w:rPr>
        <w:t xml:space="preserve"> s</w:t>
      </w:r>
      <w:r w:rsidRPr="005925E8">
        <w:rPr>
          <w:rFonts w:ascii="Microsoft New Tai Lue" w:hAnsi="Microsoft New Tai Lue" w:cs="Microsoft New Tai Lue"/>
          <w:sz w:val="24"/>
          <w:szCs w:val="24"/>
        </w:rPr>
        <w:t xml:space="preserve">teering </w:t>
      </w:r>
      <w:r w:rsidRPr="005925E8">
        <w:rPr>
          <w:rFonts w:ascii="Microsoft New Tai Lue" w:hAnsi="Microsoft New Tai Lue" w:cs="Microsoft New Tai Lue"/>
          <w:sz w:val="24"/>
          <w:szCs w:val="24"/>
        </w:rPr>
        <w:lastRenderedPageBreak/>
        <w:t>Group Members and volunteers are required to uphold the spirit, as well as the wording, of this Code of Conduct.</w:t>
      </w:r>
    </w:p>
    <w:p w14:paraId="2F724ADA"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This </w:t>
      </w:r>
      <w:r w:rsidRPr="005925E8">
        <w:rPr>
          <w:rFonts w:ascii="Microsoft New Tai Lue" w:hAnsi="Microsoft New Tai Lue" w:cs="Microsoft New Tai Lue"/>
          <w:i/>
          <w:sz w:val="24"/>
          <w:szCs w:val="24"/>
        </w:rPr>
        <w:t>‘Code of Conduct’</w:t>
      </w:r>
      <w:r w:rsidRPr="005925E8">
        <w:rPr>
          <w:rFonts w:ascii="Microsoft New Tai Lue" w:hAnsi="Microsoft New Tai Lue" w:cs="Microsoft New Tai Lue"/>
          <w:sz w:val="24"/>
          <w:szCs w:val="24"/>
        </w:rPr>
        <w:t xml:space="preserve"> includes the findings of the Nolan Committee on </w:t>
      </w:r>
      <w:r w:rsidRPr="005925E8">
        <w:rPr>
          <w:rFonts w:ascii="Microsoft New Tai Lue" w:hAnsi="Microsoft New Tai Lue" w:cs="Microsoft New Tai Lue"/>
          <w:i/>
          <w:sz w:val="24"/>
          <w:szCs w:val="24"/>
        </w:rPr>
        <w:t>‘Standards in Public Life</w:t>
      </w:r>
      <w:r w:rsidRPr="005925E8">
        <w:rPr>
          <w:rFonts w:ascii="Microsoft New Tai Lue" w:hAnsi="Microsoft New Tai Lue" w:cs="Microsoft New Tai Lue"/>
          <w:sz w:val="24"/>
          <w:szCs w:val="24"/>
        </w:rPr>
        <w:t xml:space="preserve">’ and goes beyond these. The term </w:t>
      </w:r>
      <w:r w:rsidRPr="005925E8">
        <w:rPr>
          <w:rFonts w:ascii="Microsoft New Tai Lue" w:hAnsi="Microsoft New Tai Lue" w:cs="Microsoft New Tai Lue"/>
          <w:i/>
          <w:sz w:val="24"/>
          <w:szCs w:val="24"/>
        </w:rPr>
        <w:t>‘we’</w:t>
      </w:r>
      <w:r w:rsidRPr="005925E8">
        <w:rPr>
          <w:rFonts w:ascii="Microsoft New Tai Lue" w:hAnsi="Microsoft New Tai Lue" w:cs="Microsoft New Tai Lue"/>
          <w:sz w:val="24"/>
          <w:szCs w:val="24"/>
        </w:rPr>
        <w:t xml:space="preserve"> and </w:t>
      </w:r>
      <w:r w:rsidRPr="005925E8">
        <w:rPr>
          <w:rFonts w:ascii="Microsoft New Tai Lue" w:hAnsi="Microsoft New Tai Lue" w:cs="Microsoft New Tai Lue"/>
          <w:i/>
          <w:sz w:val="24"/>
          <w:szCs w:val="24"/>
        </w:rPr>
        <w:t>‘us’</w:t>
      </w:r>
      <w:r w:rsidRPr="005925E8">
        <w:rPr>
          <w:rFonts w:ascii="Microsoft New Tai Lue" w:hAnsi="Microsoft New Tai Lue" w:cs="Microsoft New Tai Lue"/>
          <w:sz w:val="24"/>
          <w:szCs w:val="24"/>
        </w:rPr>
        <w:t xml:space="preserve"> have been used throughout to show that the Code of Conduct applies to </w:t>
      </w:r>
      <w:r w:rsidRPr="005925E8">
        <w:rPr>
          <w:rFonts w:ascii="Microsoft New Tai Lue" w:eastAsia="Times New Roman" w:hAnsi="Microsoft New Tai Lue" w:cs="Microsoft New Tai Lue"/>
          <w:sz w:val="24"/>
          <w:szCs w:val="24"/>
        </w:rPr>
        <w:t xml:space="preserve">steering group members, volunteers, and staff </w:t>
      </w:r>
      <w:r w:rsidRPr="005925E8">
        <w:rPr>
          <w:rFonts w:ascii="Microsoft New Tai Lue" w:hAnsi="Microsoft New Tai Lue" w:cs="Microsoft New Tai Lue"/>
          <w:sz w:val="24"/>
          <w:szCs w:val="24"/>
        </w:rPr>
        <w:t>equally.</w:t>
      </w:r>
    </w:p>
    <w:p w14:paraId="4EAE593F" w14:textId="77777777" w:rsidR="009274BE" w:rsidRDefault="009274BE" w:rsidP="005925E8">
      <w:pPr>
        <w:pStyle w:val="Heading1"/>
        <w:rPr>
          <w:rFonts w:ascii="Microsoft New Tai Lue" w:hAnsi="Microsoft New Tai Lue" w:cs="Microsoft New Tai Lue"/>
          <w:b/>
          <w:bCs/>
          <w:color w:val="000000" w:themeColor="text1"/>
          <w:sz w:val="28"/>
          <w:szCs w:val="28"/>
        </w:rPr>
      </w:pPr>
      <w:bookmarkStart w:id="5" w:name="_Toc142850994"/>
      <w:bookmarkStart w:id="6" w:name="_Toc158651453"/>
      <w:r w:rsidRPr="00E65EE5">
        <w:rPr>
          <w:rFonts w:ascii="Microsoft New Tai Lue" w:hAnsi="Microsoft New Tai Lue" w:cs="Microsoft New Tai Lue"/>
          <w:b/>
          <w:bCs/>
          <w:color w:val="000000" w:themeColor="text1"/>
          <w:sz w:val="28"/>
          <w:szCs w:val="28"/>
        </w:rPr>
        <w:t>3. Findings of the Nolan Committee</w:t>
      </w:r>
      <w:bookmarkEnd w:id="5"/>
      <w:bookmarkEnd w:id="6"/>
    </w:p>
    <w:p w14:paraId="74832FC7" w14:textId="77777777" w:rsidR="00E65EE5" w:rsidRPr="00E65EE5" w:rsidRDefault="00E65EE5" w:rsidP="00E65EE5"/>
    <w:p w14:paraId="28EFFC0F" w14:textId="476C78B4"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The seven principles of public life identified by the Nolan Committee guide the content of our Code of Conduct.</w:t>
      </w:r>
    </w:p>
    <w:p w14:paraId="19A5A178" w14:textId="3BA0FE78"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iCs/>
          <w:sz w:val="24"/>
          <w:szCs w:val="24"/>
        </w:rPr>
        <w:t>Selflessness</w:t>
      </w:r>
      <w:r w:rsidRPr="005925E8">
        <w:rPr>
          <w:rFonts w:ascii="Microsoft New Tai Lue" w:hAnsi="Microsoft New Tai Lue" w:cs="Microsoft New Tai Lue"/>
          <w:b/>
          <w:bCs/>
          <w:sz w:val="24"/>
          <w:szCs w:val="24"/>
        </w:rPr>
        <w:t>:</w:t>
      </w:r>
      <w:r w:rsidRPr="005925E8">
        <w:rPr>
          <w:rFonts w:ascii="Microsoft New Tai Lue" w:hAnsi="Microsoft New Tai Lue" w:cs="Microsoft New Tai Lue"/>
          <w:sz w:val="24"/>
          <w:szCs w:val="24"/>
        </w:rPr>
        <w:t xml:space="preserve"> take decisions in terms of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values and mission and not to gain financial or material benefits for ourselves, our family, and friends other than in the case of universal benefit.</w:t>
      </w:r>
    </w:p>
    <w:p w14:paraId="02304028" w14:textId="77777777"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iCs/>
          <w:sz w:val="24"/>
          <w:szCs w:val="24"/>
        </w:rPr>
        <w:t>Integrity:</w:t>
      </w:r>
      <w:r w:rsidRPr="005925E8">
        <w:rPr>
          <w:rFonts w:ascii="Microsoft New Tai Lue" w:hAnsi="Microsoft New Tai Lue" w:cs="Microsoft New Tai Lue"/>
          <w:sz w:val="24"/>
          <w:szCs w:val="24"/>
        </w:rPr>
        <w:t xml:space="preserve"> not place ourselves under obligations to individuals or organisations that might influence us in the performance of our duties.</w:t>
      </w:r>
    </w:p>
    <w:p w14:paraId="1019DD8E" w14:textId="77777777"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iCs/>
          <w:sz w:val="24"/>
          <w:szCs w:val="24"/>
        </w:rPr>
        <w:t>Objectivity:</w:t>
      </w:r>
      <w:r w:rsidRPr="005925E8">
        <w:rPr>
          <w:rFonts w:ascii="Microsoft New Tai Lue" w:hAnsi="Microsoft New Tai Lue" w:cs="Microsoft New Tai Lue"/>
          <w:sz w:val="24"/>
          <w:szCs w:val="24"/>
        </w:rPr>
        <w:t xml:space="preserve"> to ensure that we represent, at all times, a range of disability, Special Educational Needs, cultures, social backgrounds and geographical areas.</w:t>
      </w:r>
    </w:p>
    <w:p w14:paraId="4B554BB5" w14:textId="370A6C70"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iCs/>
          <w:sz w:val="24"/>
          <w:szCs w:val="24"/>
        </w:rPr>
        <w:t>Accountability:</w:t>
      </w:r>
      <w:r w:rsidRPr="005925E8">
        <w:rPr>
          <w:rFonts w:ascii="Microsoft New Tai Lue" w:hAnsi="Microsoft New Tai Lue" w:cs="Microsoft New Tai Lue"/>
          <w:sz w:val="24"/>
          <w:szCs w:val="24"/>
        </w:rPr>
        <w:t xml:space="preserve"> accept accountability for our decisions and actions to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members, the providers of public funds and other stakeholders, and submit ourselves to appropriate scrutiny.</w:t>
      </w:r>
    </w:p>
    <w:p w14:paraId="2246354C" w14:textId="77777777"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iCs/>
          <w:sz w:val="24"/>
          <w:szCs w:val="24"/>
        </w:rPr>
        <w:t>Openness:</w:t>
      </w:r>
      <w:r w:rsidRPr="005925E8">
        <w:rPr>
          <w:rFonts w:ascii="Microsoft New Tai Lue" w:hAnsi="Microsoft New Tai Lue" w:cs="Microsoft New Tai Lue"/>
          <w:sz w:val="24"/>
          <w:szCs w:val="24"/>
        </w:rPr>
        <w:t xml:space="preserve"> be open about all decisions and actions that we take. Where required give reasons for our decisions.</w:t>
      </w:r>
    </w:p>
    <w:p w14:paraId="7A777694" w14:textId="56E19DF7"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sz w:val="24"/>
          <w:szCs w:val="24"/>
        </w:rPr>
        <w:t>Honesty:</w:t>
      </w:r>
      <w:r w:rsidRPr="005925E8">
        <w:rPr>
          <w:rFonts w:ascii="Microsoft New Tai Lue" w:hAnsi="Microsoft New Tai Lue" w:cs="Microsoft New Tai Lue"/>
          <w:sz w:val="24"/>
          <w:szCs w:val="24"/>
        </w:rPr>
        <w:t xml:space="preserve"> declare private interests relating to our duties and take steps to resolve conflicts arising in a way that protects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reputation, values and mission.</w:t>
      </w:r>
    </w:p>
    <w:p w14:paraId="540D0107" w14:textId="77777777" w:rsidR="009274BE" w:rsidRPr="005925E8" w:rsidRDefault="009274BE" w:rsidP="009274BE">
      <w:pPr>
        <w:pStyle w:val="ListParagraph"/>
        <w:numPr>
          <w:ilvl w:val="0"/>
          <w:numId w:val="15"/>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b/>
          <w:bCs/>
          <w:iCs/>
          <w:sz w:val="24"/>
          <w:szCs w:val="24"/>
        </w:rPr>
        <w:t>Leadership:</w:t>
      </w:r>
      <w:r w:rsidRPr="005925E8">
        <w:rPr>
          <w:rFonts w:ascii="Microsoft New Tai Lue" w:hAnsi="Microsoft New Tai Lue" w:cs="Microsoft New Tai Lue"/>
          <w:sz w:val="24"/>
          <w:szCs w:val="24"/>
        </w:rPr>
        <w:t xml:space="preserve"> promote and support these principles by leadership and example.</w:t>
      </w:r>
    </w:p>
    <w:p w14:paraId="11ED4DBA" w14:textId="77777777" w:rsidR="009274BE" w:rsidRPr="00E65EE5" w:rsidRDefault="009274BE" w:rsidP="005925E8">
      <w:pPr>
        <w:pStyle w:val="Heading1"/>
        <w:rPr>
          <w:rFonts w:ascii="Microsoft New Tai Lue" w:hAnsi="Microsoft New Tai Lue" w:cs="Microsoft New Tai Lue"/>
          <w:b/>
          <w:bCs/>
          <w:color w:val="000000" w:themeColor="text1"/>
          <w:sz w:val="28"/>
          <w:szCs w:val="28"/>
        </w:rPr>
      </w:pPr>
      <w:bookmarkStart w:id="7" w:name="_Toc142850995"/>
      <w:bookmarkStart w:id="8" w:name="_Toc158651454"/>
      <w:r w:rsidRPr="00E65EE5">
        <w:rPr>
          <w:rFonts w:ascii="Microsoft New Tai Lue" w:hAnsi="Microsoft New Tai Lue" w:cs="Microsoft New Tai Lue"/>
          <w:b/>
          <w:bCs/>
          <w:color w:val="000000" w:themeColor="text1"/>
          <w:sz w:val="28"/>
          <w:szCs w:val="28"/>
        </w:rPr>
        <w:t>4. Disclosure of Interest</w:t>
      </w:r>
      <w:bookmarkEnd w:id="7"/>
      <w:bookmarkEnd w:id="8"/>
    </w:p>
    <w:p w14:paraId="57CB866D" w14:textId="77777777" w:rsidR="009274BE" w:rsidRPr="005925E8" w:rsidRDefault="009274BE" w:rsidP="009274BE">
      <w:pPr>
        <w:rPr>
          <w:rFonts w:ascii="Microsoft New Tai Lue" w:hAnsi="Microsoft New Tai Lue" w:cs="Microsoft New Tai Lue"/>
          <w:sz w:val="24"/>
          <w:szCs w:val="24"/>
        </w:rPr>
      </w:pPr>
    </w:p>
    <w:p w14:paraId="35F0E3BB" w14:textId="510A25FE"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4.1 This covers circumstances where an individual (or their close relative) could in theory receive a personal or business benefit (other than Honorarium/Salary and expenses) as a consequence of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activity. There are two main examples where a benefit could occur:</w:t>
      </w:r>
    </w:p>
    <w:p w14:paraId="755D587E" w14:textId="77777777" w:rsidR="009274BE" w:rsidRPr="005925E8" w:rsidRDefault="009274BE" w:rsidP="009274BE">
      <w:pPr>
        <w:rPr>
          <w:rFonts w:ascii="Microsoft New Tai Lue" w:hAnsi="Microsoft New Tai Lue" w:cs="Microsoft New Tai Lue"/>
          <w:sz w:val="24"/>
          <w:szCs w:val="24"/>
        </w:rPr>
      </w:pPr>
    </w:p>
    <w:p w14:paraId="1918D8A1"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4.1.1   A Duality of Interest. Where the circumstances could potentially bring about some personal or business gain;</w:t>
      </w:r>
    </w:p>
    <w:p w14:paraId="693B5FE5" w14:textId="77777777" w:rsidR="009274BE" w:rsidRPr="005925E8" w:rsidRDefault="009274BE" w:rsidP="009274BE">
      <w:pPr>
        <w:rPr>
          <w:rFonts w:ascii="Microsoft New Tai Lue" w:hAnsi="Microsoft New Tai Lue" w:cs="Microsoft New Tai Lue"/>
          <w:sz w:val="24"/>
          <w:szCs w:val="24"/>
        </w:rPr>
      </w:pPr>
    </w:p>
    <w:p w14:paraId="25DAB201" w14:textId="436386EA"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4.1.2   A Conflict of Interest. Where a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interest and a personal/business/other voluntary sector interest occurs over the same matter.</w:t>
      </w:r>
    </w:p>
    <w:p w14:paraId="51EB93B9" w14:textId="77777777" w:rsidR="009274BE" w:rsidRPr="005925E8" w:rsidRDefault="009274BE" w:rsidP="009274BE">
      <w:pPr>
        <w:rPr>
          <w:rFonts w:ascii="Microsoft New Tai Lue" w:hAnsi="Microsoft New Tai Lue" w:cs="Microsoft New Tai Lue"/>
          <w:sz w:val="24"/>
          <w:szCs w:val="24"/>
        </w:rPr>
      </w:pPr>
    </w:p>
    <w:p w14:paraId="6ACD7C80" w14:textId="35071647" w:rsidR="009274BE" w:rsidRPr="005925E8" w:rsidRDefault="009274BE" w:rsidP="005925E8">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4.2 Both types of interest must be disclosed. The forum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 xml:space="preserve"> and Steering group are responsible to ensure that annually staff, Steering Group Members, volunteers, and any other individual parent carers who are acting on behalf of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eastAsia="Times New Roman" w:hAnsi="Microsoft New Tai Lue" w:cs="Microsoft New Tai Lue"/>
          <w:sz w:val="24"/>
          <w:szCs w:val="24"/>
        </w:rPr>
        <w:t>,</w:t>
      </w:r>
      <w:r w:rsidRPr="005925E8">
        <w:rPr>
          <w:rFonts w:ascii="Microsoft New Tai Lue" w:hAnsi="Microsoft New Tai Lue" w:cs="Microsoft New Tai Lue"/>
          <w:sz w:val="24"/>
          <w:szCs w:val="24"/>
        </w:rPr>
        <w:t xml:space="preserve"> complete a declaration form. These forms will be held in a register that is open to public scrutiny upon request.</w:t>
      </w:r>
      <w:bookmarkStart w:id="9" w:name="_Toc142850996"/>
    </w:p>
    <w:p w14:paraId="682E31C9" w14:textId="77777777" w:rsidR="009274BE" w:rsidRPr="00E65EE5" w:rsidRDefault="009274BE" w:rsidP="005925E8">
      <w:pPr>
        <w:pStyle w:val="Heading1"/>
        <w:rPr>
          <w:rFonts w:ascii="Microsoft New Tai Lue" w:hAnsi="Microsoft New Tai Lue" w:cs="Microsoft New Tai Lue"/>
          <w:b/>
          <w:bCs/>
          <w:color w:val="000000" w:themeColor="text1"/>
          <w:sz w:val="28"/>
          <w:szCs w:val="28"/>
        </w:rPr>
      </w:pPr>
      <w:bookmarkStart w:id="10" w:name="_Toc158651455"/>
      <w:r w:rsidRPr="00E65EE5">
        <w:rPr>
          <w:rFonts w:ascii="Microsoft New Tai Lue" w:hAnsi="Microsoft New Tai Lue" w:cs="Microsoft New Tai Lue"/>
          <w:b/>
          <w:bCs/>
          <w:color w:val="000000" w:themeColor="text1"/>
          <w:sz w:val="28"/>
          <w:szCs w:val="28"/>
        </w:rPr>
        <w:t>5. Aims and Values</w:t>
      </w:r>
      <w:bookmarkEnd w:id="9"/>
      <w:bookmarkEnd w:id="10"/>
    </w:p>
    <w:p w14:paraId="4F38CC74" w14:textId="77777777" w:rsidR="009274BE" w:rsidRPr="005925E8" w:rsidRDefault="009274BE" w:rsidP="009274BE">
      <w:pPr>
        <w:rPr>
          <w:rFonts w:ascii="Microsoft New Tai Lue" w:hAnsi="Microsoft New Tai Lue" w:cs="Microsoft New Tai Lue"/>
          <w:sz w:val="24"/>
          <w:szCs w:val="24"/>
        </w:rPr>
      </w:pPr>
    </w:p>
    <w:p w14:paraId="51084F36" w14:textId="247E0F3F"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5.1 Our work and reputation rely on us upholding and promoting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hAnsi="Microsoft New Tai Lue" w:cs="Microsoft New Tai Lue"/>
          <w:sz w:val="24"/>
          <w:szCs w:val="24"/>
        </w:rPr>
        <w:t xml:space="preserve"> aims and values.</w:t>
      </w:r>
    </w:p>
    <w:p w14:paraId="46D3B8FD" w14:textId="77777777" w:rsidR="009274BE" w:rsidRPr="005925E8" w:rsidRDefault="009274BE" w:rsidP="009274BE">
      <w:pPr>
        <w:rPr>
          <w:rFonts w:ascii="Microsoft New Tai Lue" w:hAnsi="Microsoft New Tai Lue" w:cs="Microsoft New Tai Lue"/>
          <w:sz w:val="24"/>
          <w:szCs w:val="24"/>
        </w:rPr>
      </w:pPr>
    </w:p>
    <w:p w14:paraId="187FCF21" w14:textId="77777777" w:rsidR="00E65EE5" w:rsidRDefault="009274BE" w:rsidP="00E65EE5">
      <w:pPr>
        <w:rPr>
          <w:rStyle w:val="normaltextrun"/>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5.2 We should all work to the same aims and uphold the same values. We are required to incorporate these in our conduct in relation to </w:t>
      </w:r>
      <w:bookmarkStart w:id="11" w:name="_Toc142850997"/>
      <w:bookmarkStart w:id="12" w:name="_Toc158651456"/>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p>
    <w:p w14:paraId="1B1D7D48" w14:textId="77777777" w:rsidR="00E65EE5" w:rsidRDefault="00E65EE5" w:rsidP="00E65EE5">
      <w:pPr>
        <w:rPr>
          <w:rStyle w:val="normaltextrun"/>
          <w:rFonts w:ascii="Microsoft New Tai Lue" w:hAnsi="Microsoft New Tai Lue" w:cs="Microsoft New Tai Lue"/>
          <w:sz w:val="24"/>
          <w:szCs w:val="24"/>
        </w:rPr>
      </w:pPr>
    </w:p>
    <w:p w14:paraId="361363C8" w14:textId="7A39EBF1" w:rsidR="009274BE" w:rsidRPr="00E65EE5" w:rsidRDefault="009274BE" w:rsidP="00E65EE5">
      <w:pPr>
        <w:rPr>
          <w:rFonts w:ascii="Microsoft New Tai Lue" w:hAnsi="Microsoft New Tai Lue" w:cs="Microsoft New Tai Lue"/>
          <w:b/>
          <w:bCs/>
          <w:color w:val="000000" w:themeColor="text1"/>
          <w:sz w:val="28"/>
          <w:szCs w:val="28"/>
        </w:rPr>
      </w:pPr>
      <w:r w:rsidRPr="00E65EE5">
        <w:rPr>
          <w:rFonts w:ascii="Microsoft New Tai Lue" w:hAnsi="Microsoft New Tai Lue" w:cs="Microsoft New Tai Lue"/>
          <w:b/>
          <w:bCs/>
          <w:color w:val="000000" w:themeColor="text1"/>
          <w:sz w:val="28"/>
          <w:szCs w:val="28"/>
        </w:rPr>
        <w:t>6. Political Activities</w:t>
      </w:r>
      <w:bookmarkEnd w:id="11"/>
      <w:bookmarkEnd w:id="12"/>
    </w:p>
    <w:p w14:paraId="20E7B172" w14:textId="77777777" w:rsidR="009274BE" w:rsidRPr="005925E8" w:rsidRDefault="009274BE" w:rsidP="009274BE">
      <w:pPr>
        <w:rPr>
          <w:rFonts w:ascii="Microsoft New Tai Lue" w:hAnsi="Microsoft New Tai Lue" w:cs="Microsoft New Tai Lue"/>
          <w:sz w:val="24"/>
          <w:szCs w:val="24"/>
        </w:rPr>
      </w:pPr>
    </w:p>
    <w:p w14:paraId="738F2852" w14:textId="168D1ABC"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6.1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 xml:space="preserve">work may take it into the political arena but we must ensure that we demonstrate our non-political nature and are impartial about party politics. When making any political representation,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must clearly be seen as presenting a balanced case in support of our key objectives</w:t>
      </w:r>
    </w:p>
    <w:p w14:paraId="560ABDAF" w14:textId="77777777" w:rsidR="009274BE" w:rsidRPr="005925E8" w:rsidRDefault="009274BE" w:rsidP="009274BE">
      <w:pPr>
        <w:rPr>
          <w:rFonts w:ascii="Microsoft New Tai Lue" w:hAnsi="Microsoft New Tai Lue" w:cs="Microsoft New Tai Lue"/>
          <w:sz w:val="24"/>
          <w:szCs w:val="24"/>
        </w:rPr>
      </w:pPr>
    </w:p>
    <w:p w14:paraId="751BD1FD" w14:textId="1900454A"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6.2 </w:t>
      </w:r>
      <w:r w:rsidR="00E65EE5">
        <w:rPr>
          <w:rFonts w:ascii="Microsoft New Tai Lue" w:hAnsi="Microsoft New Tai Lue" w:cs="Microsoft New Tai Lue"/>
          <w:sz w:val="24"/>
          <w:szCs w:val="24"/>
        </w:rPr>
        <w:t>S</w:t>
      </w:r>
      <w:r w:rsidRPr="005925E8">
        <w:rPr>
          <w:rFonts w:ascii="Microsoft New Tai Lue" w:hAnsi="Microsoft New Tai Lue" w:cs="Microsoft New Tai Lue"/>
          <w:sz w:val="24"/>
          <w:szCs w:val="24"/>
        </w:rPr>
        <w:t xml:space="preserve">taff, Steering Group Members, and volunteers, can engage in political activities, including standing for election to public office, if it is legal to do so. However, participation will be entirely on their own behalf and their political opinions will not represent the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position.</w:t>
      </w:r>
    </w:p>
    <w:p w14:paraId="4753DAEF"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13" w:name="_Toc142850998"/>
      <w:bookmarkStart w:id="14" w:name="_Toc158651457"/>
      <w:r w:rsidRPr="00E65EE5">
        <w:rPr>
          <w:rFonts w:ascii="Microsoft New Tai Lue" w:hAnsi="Microsoft New Tai Lue" w:cs="Microsoft New Tai Lue"/>
          <w:b/>
          <w:bCs/>
          <w:color w:val="000000" w:themeColor="text1"/>
          <w:sz w:val="28"/>
          <w:szCs w:val="28"/>
        </w:rPr>
        <w:t>7. Campaigning</w:t>
      </w:r>
      <w:bookmarkEnd w:id="13"/>
      <w:bookmarkEnd w:id="14"/>
    </w:p>
    <w:p w14:paraId="7702DEC2" w14:textId="77777777" w:rsidR="009274BE" w:rsidRPr="005925E8" w:rsidRDefault="009274BE" w:rsidP="009274BE">
      <w:pPr>
        <w:rPr>
          <w:rFonts w:ascii="Microsoft New Tai Lue" w:hAnsi="Microsoft New Tai Lue" w:cs="Microsoft New Tai Lue"/>
          <w:sz w:val="24"/>
          <w:szCs w:val="24"/>
        </w:rPr>
      </w:pPr>
    </w:p>
    <w:p w14:paraId="4428B3CF" w14:textId="1F04F6A6"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Since February 2016, there have been limitations placed on the use of funds from government contracts for campaign activity. These have been written into each government contract, including that between the DfE and Parent Carer Forums. Therefore,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will not initiate, incite, or run campaigns using public funding.</w:t>
      </w:r>
    </w:p>
    <w:p w14:paraId="6886E570" w14:textId="77777777" w:rsidR="009274BE" w:rsidRPr="005925E8" w:rsidRDefault="009274BE" w:rsidP="009274BE">
      <w:pPr>
        <w:rPr>
          <w:rFonts w:ascii="Microsoft New Tai Lue" w:hAnsi="Microsoft New Tai Lue" w:cs="Microsoft New Tai Lue"/>
          <w:sz w:val="24"/>
          <w:szCs w:val="24"/>
        </w:rPr>
      </w:pPr>
    </w:p>
    <w:p w14:paraId="1A1CE058"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7.1 We recognise that undertaking campaign activity may not be consistent with the ethos of Parent Carer Forums who exist to co-produce with service providers, commissioners, and policy makers. Parent Carer Forums strive to have a seat at the decision-making tables and influence in this way.</w:t>
      </w:r>
    </w:p>
    <w:p w14:paraId="60D73D99" w14:textId="77777777" w:rsidR="009274BE" w:rsidRPr="005925E8" w:rsidRDefault="009274BE" w:rsidP="009274BE">
      <w:pPr>
        <w:rPr>
          <w:rFonts w:ascii="Microsoft New Tai Lue" w:hAnsi="Microsoft New Tai Lue" w:cs="Microsoft New Tai Lue"/>
          <w:sz w:val="24"/>
          <w:szCs w:val="24"/>
        </w:rPr>
      </w:pPr>
    </w:p>
    <w:p w14:paraId="3C63082D" w14:textId="08ED8B9D"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7.2 While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 xml:space="preserve">are prevented from using public money to actively campaigning themselves, the forum </w:t>
      </w:r>
      <w:r w:rsidRPr="005925E8">
        <w:rPr>
          <w:rFonts w:ascii="Microsoft New Tai Lue" w:hAnsi="Microsoft New Tai Lue" w:cs="Microsoft New Tai Lue"/>
          <w:b/>
          <w:bCs/>
          <w:sz w:val="24"/>
          <w:szCs w:val="24"/>
        </w:rPr>
        <w:t>may</w:t>
      </w:r>
      <w:r w:rsidRPr="005925E8">
        <w:rPr>
          <w:rFonts w:ascii="Microsoft New Tai Lue" w:hAnsi="Microsoft New Tai Lue" w:cs="Microsoft New Tai Lue"/>
          <w:sz w:val="24"/>
          <w:szCs w:val="24"/>
        </w:rPr>
        <w:t xml:space="preserve"> support</w:t>
      </w:r>
      <w:r w:rsidRPr="005925E8">
        <w:rPr>
          <w:rFonts w:ascii="Microsoft New Tai Lue" w:hAnsi="Microsoft New Tai Lue" w:cs="Microsoft New Tai Lue"/>
          <w:i/>
          <w:iCs/>
          <w:sz w:val="24"/>
          <w:szCs w:val="24"/>
        </w:rPr>
        <w:t xml:space="preserve"> </w:t>
      </w:r>
      <w:r w:rsidRPr="005925E8">
        <w:rPr>
          <w:rFonts w:ascii="Microsoft New Tai Lue" w:hAnsi="Microsoft New Tai Lue" w:cs="Microsoft New Tai Lue"/>
          <w:sz w:val="24"/>
          <w:szCs w:val="24"/>
        </w:rPr>
        <w:t xml:space="preserve">campaign activity when it aligns with their objectives. Any representative sharing information regarding campaigns, on behalf of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 xml:space="preserve">will ensure that the information has been sanctioned by at least one of the forums </w:t>
      </w:r>
      <w:r w:rsidR="00E65EE5">
        <w:rPr>
          <w:rFonts w:ascii="Microsoft New Tai Lue" w:hAnsi="Microsoft New Tai Lue" w:cs="Microsoft New Tai Lue"/>
          <w:sz w:val="24"/>
          <w:szCs w:val="24"/>
        </w:rPr>
        <w:t>steering group</w:t>
      </w:r>
      <w:r w:rsidRPr="005925E8">
        <w:rPr>
          <w:rFonts w:ascii="Microsoft New Tai Lue" w:hAnsi="Microsoft New Tai Lue" w:cs="Microsoft New Tai Lue"/>
          <w:sz w:val="24"/>
          <w:szCs w:val="24"/>
        </w:rPr>
        <w:t>.</w:t>
      </w:r>
    </w:p>
    <w:p w14:paraId="3E3D67E9" w14:textId="77777777" w:rsidR="009274BE" w:rsidRPr="005925E8" w:rsidRDefault="009274BE" w:rsidP="009274BE">
      <w:pPr>
        <w:rPr>
          <w:rFonts w:ascii="Microsoft New Tai Lue" w:hAnsi="Microsoft New Tai Lue" w:cs="Microsoft New Tai Lue"/>
          <w:sz w:val="24"/>
          <w:szCs w:val="24"/>
        </w:rPr>
      </w:pPr>
    </w:p>
    <w:p w14:paraId="54C82D03" w14:textId="19477E08"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7.3 </w:t>
      </w:r>
      <w:r w:rsidR="008C26CD" w:rsidRPr="005925E8">
        <w:rPr>
          <w:rFonts w:ascii="Microsoft New Tai Lue" w:hAnsi="Microsoft New Tai Lue" w:cs="Microsoft New Tai Lue"/>
          <w:sz w:val="24"/>
          <w:szCs w:val="24"/>
        </w:rPr>
        <w:t xml:space="preserve">All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eastAsia="Times New Roman" w:hAnsi="Microsoft New Tai Lue" w:cs="Microsoft New Tai Lue"/>
          <w:sz w:val="24"/>
          <w:szCs w:val="24"/>
        </w:rPr>
        <w:t xml:space="preserve">staff, </w:t>
      </w:r>
      <w:r w:rsidRPr="005925E8">
        <w:rPr>
          <w:rFonts w:ascii="Microsoft New Tai Lue" w:hAnsi="Microsoft New Tai Lue" w:cs="Microsoft New Tai Lue"/>
          <w:sz w:val="24"/>
          <w:szCs w:val="24"/>
        </w:rPr>
        <w:t xml:space="preserve">steering group members and volunteers may choose to engage in campaigning activities if it is legal to do so. However, participation will be entirely on their own behalf and their opinions will not represent the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position.</w:t>
      </w:r>
    </w:p>
    <w:p w14:paraId="1E739DFD"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15" w:name="_Toc142850999"/>
      <w:bookmarkStart w:id="16" w:name="_Toc158651458"/>
      <w:r w:rsidRPr="00E65EE5">
        <w:rPr>
          <w:rFonts w:ascii="Microsoft New Tai Lue" w:hAnsi="Microsoft New Tai Lue" w:cs="Microsoft New Tai Lue"/>
          <w:b/>
          <w:bCs/>
          <w:color w:val="000000" w:themeColor="text1"/>
          <w:sz w:val="28"/>
          <w:szCs w:val="28"/>
        </w:rPr>
        <w:t>8. Equality and Diversity</w:t>
      </w:r>
      <w:bookmarkEnd w:id="15"/>
      <w:bookmarkEnd w:id="16"/>
    </w:p>
    <w:p w14:paraId="5480BAD7" w14:textId="77777777" w:rsidR="009274BE" w:rsidRPr="005925E8" w:rsidRDefault="009274BE" w:rsidP="009274BE">
      <w:pPr>
        <w:rPr>
          <w:rFonts w:ascii="Microsoft New Tai Lue" w:hAnsi="Microsoft New Tai Lue" w:cs="Microsoft New Tai Lue"/>
          <w:sz w:val="24"/>
          <w:szCs w:val="24"/>
        </w:rPr>
      </w:pPr>
    </w:p>
    <w:p w14:paraId="698CB254" w14:textId="38F6746F"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8.1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 xml:space="preserve">is committed to achieving equality of opportunity in every area. Our aim is that everyone should be treated fairly and be equally respected and represented. The aim is to ensure that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reflects the SEND community.</w:t>
      </w:r>
    </w:p>
    <w:p w14:paraId="55A233C1"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17" w:name="_Toc142851000"/>
      <w:bookmarkStart w:id="18" w:name="_Toc158651459"/>
      <w:r w:rsidRPr="00E65EE5">
        <w:rPr>
          <w:rFonts w:ascii="Microsoft New Tai Lue" w:hAnsi="Microsoft New Tai Lue" w:cs="Microsoft New Tai Lue"/>
          <w:b/>
          <w:bCs/>
          <w:color w:val="000000" w:themeColor="text1"/>
          <w:sz w:val="28"/>
          <w:szCs w:val="28"/>
        </w:rPr>
        <w:t>9. Confidentiality</w:t>
      </w:r>
      <w:bookmarkEnd w:id="17"/>
      <w:bookmarkEnd w:id="18"/>
      <w:r w:rsidRPr="00E65EE5">
        <w:rPr>
          <w:rFonts w:ascii="Microsoft New Tai Lue" w:hAnsi="Microsoft New Tai Lue" w:cs="Microsoft New Tai Lue"/>
          <w:b/>
          <w:bCs/>
          <w:color w:val="000000" w:themeColor="text1"/>
          <w:sz w:val="28"/>
          <w:szCs w:val="28"/>
        </w:rPr>
        <w:t xml:space="preserve"> </w:t>
      </w:r>
    </w:p>
    <w:p w14:paraId="4AA85AE3" w14:textId="77777777" w:rsidR="009274BE" w:rsidRPr="005925E8" w:rsidRDefault="009274BE" w:rsidP="009274BE">
      <w:pPr>
        <w:rPr>
          <w:rFonts w:ascii="Microsoft New Tai Lue" w:hAnsi="Microsoft New Tai Lue" w:cs="Microsoft New Tai Lue"/>
          <w:sz w:val="24"/>
          <w:szCs w:val="24"/>
        </w:rPr>
      </w:pPr>
    </w:p>
    <w:p w14:paraId="37B3A642" w14:textId="73ED4CBB" w:rsidR="009274BE" w:rsidRPr="005925E8" w:rsidRDefault="00E65EE5" w:rsidP="009274BE">
      <w:pPr>
        <w:rPr>
          <w:rFonts w:ascii="Microsoft New Tai Lue" w:hAnsi="Microsoft New Tai Lue" w:cs="Microsoft New Tai Lue"/>
          <w:sz w:val="24"/>
          <w:szCs w:val="24"/>
        </w:rPr>
      </w:pPr>
      <w:r w:rsidRPr="00E65EE5">
        <w:rPr>
          <w:rStyle w:val="normaltextrun"/>
          <w:rFonts w:ascii="Microsoft New Tai Lue" w:hAnsi="Microsoft New Tai Lue" w:cs="Microsoft New Tai Lue"/>
          <w:sz w:val="24"/>
          <w:szCs w:val="24"/>
          <w:highlight w:val="yellow"/>
        </w:rPr>
        <w:t>insert name of forum</w:t>
      </w:r>
      <w:r w:rsidRPr="005925E8">
        <w:rPr>
          <w:rStyle w:val="normaltextrun"/>
          <w:rFonts w:ascii="Microsoft New Tai Lue" w:hAnsi="Microsoft New Tai Lue" w:cs="Microsoft New Tai Lue"/>
          <w:sz w:val="24"/>
          <w:szCs w:val="24"/>
        </w:rPr>
        <w:t xml:space="preserve"> </w:t>
      </w:r>
      <w:r w:rsidR="009274BE" w:rsidRPr="005925E8">
        <w:rPr>
          <w:rFonts w:ascii="Microsoft New Tai Lue" w:eastAsia="Times New Roman" w:hAnsi="Microsoft New Tai Lue" w:cs="Microsoft New Tai Lue"/>
          <w:sz w:val="24"/>
          <w:szCs w:val="24"/>
        </w:rPr>
        <w:t xml:space="preserve">staff, </w:t>
      </w:r>
      <w:r w:rsidR="009274BE" w:rsidRPr="005925E8">
        <w:rPr>
          <w:rFonts w:ascii="Microsoft New Tai Lue" w:hAnsi="Microsoft New Tai Lue" w:cs="Microsoft New Tai Lue"/>
          <w:sz w:val="24"/>
          <w:szCs w:val="24"/>
        </w:rPr>
        <w:t xml:space="preserve">steering group, and volunteers will on occasion be aware of confidential information. This could for example be in relation to the commissioning of services, information in relation to interview processes or other sensitive information. </w:t>
      </w:r>
    </w:p>
    <w:p w14:paraId="01FE0C1F" w14:textId="77777777" w:rsidR="009274BE" w:rsidRPr="005925E8" w:rsidRDefault="009274BE" w:rsidP="009274BE">
      <w:pPr>
        <w:rPr>
          <w:rFonts w:ascii="Microsoft New Tai Lue" w:hAnsi="Microsoft New Tai Lue" w:cs="Microsoft New Tai Lue"/>
          <w:sz w:val="24"/>
          <w:szCs w:val="24"/>
        </w:rPr>
      </w:pPr>
    </w:p>
    <w:p w14:paraId="0A23A215" w14:textId="50E84923"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9.1 All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eastAsia="Times New Roman" w:hAnsi="Microsoft New Tai Lue" w:cs="Microsoft New Tai Lue"/>
          <w:sz w:val="24"/>
          <w:szCs w:val="24"/>
        </w:rPr>
        <w:t xml:space="preserve"> </w:t>
      </w:r>
      <w:r w:rsidR="008C26CD">
        <w:rPr>
          <w:rFonts w:ascii="Microsoft New Tai Lue" w:eastAsia="Times New Roman" w:hAnsi="Microsoft New Tai Lue" w:cs="Microsoft New Tai Lue"/>
          <w:sz w:val="24"/>
          <w:szCs w:val="24"/>
        </w:rPr>
        <w:t xml:space="preserve">staff, </w:t>
      </w:r>
      <w:r w:rsidRPr="005925E8">
        <w:rPr>
          <w:rFonts w:ascii="Microsoft New Tai Lue" w:hAnsi="Microsoft New Tai Lue" w:cs="Microsoft New Tai Lue"/>
          <w:sz w:val="24"/>
          <w:szCs w:val="24"/>
        </w:rPr>
        <w:t>steering group members, and volunteers, will always uphold confidentiality and not share information that is confidential in any format.</w:t>
      </w:r>
    </w:p>
    <w:p w14:paraId="140DC88A" w14:textId="1C93965D"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9.2 All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eastAsia="Times New Roman" w:hAnsi="Microsoft New Tai Lue" w:cs="Microsoft New Tai Lue"/>
          <w:sz w:val="24"/>
          <w:szCs w:val="24"/>
        </w:rPr>
        <w:t xml:space="preserve">staff, </w:t>
      </w:r>
      <w:r w:rsidRPr="005925E8">
        <w:rPr>
          <w:rFonts w:ascii="Microsoft New Tai Lue" w:hAnsi="Microsoft New Tai Lue" w:cs="Microsoft New Tai Lue"/>
          <w:sz w:val="24"/>
          <w:szCs w:val="24"/>
        </w:rPr>
        <w:t>steering group members, and volunteers will ensure confidential information is always stored securely and is destroyed once no longer required.</w:t>
      </w:r>
    </w:p>
    <w:p w14:paraId="6FD3167C"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19" w:name="_Toc142851001"/>
      <w:bookmarkStart w:id="20" w:name="_Toc158651460"/>
      <w:r w:rsidRPr="00E65EE5">
        <w:rPr>
          <w:rFonts w:ascii="Microsoft New Tai Lue" w:hAnsi="Microsoft New Tai Lue" w:cs="Microsoft New Tai Lue"/>
          <w:b/>
          <w:bCs/>
          <w:color w:val="000000" w:themeColor="text1"/>
          <w:sz w:val="28"/>
          <w:szCs w:val="28"/>
        </w:rPr>
        <w:lastRenderedPageBreak/>
        <w:t>10. Hospitality</w:t>
      </w:r>
      <w:bookmarkEnd w:id="19"/>
      <w:bookmarkEnd w:id="20"/>
    </w:p>
    <w:p w14:paraId="10128521" w14:textId="77777777" w:rsidR="009274BE" w:rsidRPr="005925E8" w:rsidRDefault="009274BE" w:rsidP="009274BE">
      <w:pPr>
        <w:rPr>
          <w:rFonts w:ascii="Microsoft New Tai Lue" w:hAnsi="Microsoft New Tai Lue" w:cs="Microsoft New Tai Lue"/>
          <w:b/>
          <w:color w:val="295F30"/>
          <w:sz w:val="24"/>
          <w:szCs w:val="24"/>
        </w:rPr>
      </w:pPr>
    </w:p>
    <w:p w14:paraId="3189F86A"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10.1 We may not solicit hospitality. Occasional modest hospitality is allowed.</w:t>
      </w:r>
    </w:p>
    <w:p w14:paraId="150BC18B" w14:textId="77777777" w:rsidR="009274BE" w:rsidRPr="005925E8" w:rsidRDefault="009274BE" w:rsidP="009274BE">
      <w:pPr>
        <w:rPr>
          <w:rFonts w:ascii="Microsoft New Tai Lue" w:hAnsi="Microsoft New Tai Lue" w:cs="Microsoft New Tai Lue"/>
          <w:sz w:val="24"/>
          <w:szCs w:val="24"/>
        </w:rPr>
      </w:pPr>
    </w:p>
    <w:p w14:paraId="7F0CAC76" w14:textId="781C96CA"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10.2 Hospitality must always be recorded in the register held by the </w:t>
      </w:r>
      <w:r w:rsidR="00E65EE5">
        <w:rPr>
          <w:rFonts w:ascii="Microsoft New Tai Lue" w:hAnsi="Microsoft New Tai Lue" w:cs="Microsoft New Tai Lue"/>
          <w:sz w:val="24"/>
          <w:szCs w:val="24"/>
        </w:rPr>
        <w:t>s</w:t>
      </w:r>
      <w:r w:rsidRPr="005925E8">
        <w:rPr>
          <w:rFonts w:ascii="Microsoft New Tai Lue" w:hAnsi="Microsoft New Tai Lue" w:cs="Microsoft New Tai Lue"/>
          <w:sz w:val="24"/>
          <w:szCs w:val="24"/>
        </w:rPr>
        <w:t>teering group. Anyone who has received hospitality must record this in the register as soon as practicable.</w:t>
      </w:r>
    </w:p>
    <w:p w14:paraId="24412933"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21" w:name="_Toc142851002"/>
      <w:bookmarkStart w:id="22" w:name="_Toc158651461"/>
      <w:r w:rsidRPr="00E65EE5">
        <w:rPr>
          <w:rFonts w:ascii="Microsoft New Tai Lue" w:hAnsi="Microsoft New Tai Lue" w:cs="Microsoft New Tai Lue"/>
          <w:b/>
          <w:bCs/>
          <w:color w:val="000000" w:themeColor="text1"/>
          <w:sz w:val="28"/>
          <w:szCs w:val="28"/>
        </w:rPr>
        <w:t>11. Personal Conduct</w:t>
      </w:r>
      <w:bookmarkEnd w:id="21"/>
      <w:bookmarkEnd w:id="22"/>
    </w:p>
    <w:p w14:paraId="72D64697" w14:textId="77777777" w:rsidR="009274BE" w:rsidRPr="005925E8" w:rsidRDefault="009274BE" w:rsidP="009274BE">
      <w:pPr>
        <w:rPr>
          <w:rFonts w:ascii="Microsoft New Tai Lue" w:hAnsi="Microsoft New Tai Lue" w:cs="Microsoft New Tai Lue"/>
          <w:sz w:val="24"/>
          <w:szCs w:val="24"/>
        </w:rPr>
      </w:pPr>
    </w:p>
    <w:p w14:paraId="215F107C" w14:textId="01692701"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11.1 As a </w:t>
      </w:r>
      <w:r w:rsidR="00E65EE5">
        <w:rPr>
          <w:rFonts w:ascii="Microsoft New Tai Lue" w:hAnsi="Microsoft New Tai Lue" w:cs="Microsoft New Tai Lue"/>
          <w:sz w:val="24"/>
          <w:szCs w:val="24"/>
        </w:rPr>
        <w:t>s</w:t>
      </w:r>
      <w:r w:rsidRPr="005925E8">
        <w:rPr>
          <w:rFonts w:ascii="Microsoft New Tai Lue" w:hAnsi="Microsoft New Tai Lue" w:cs="Microsoft New Tai Lue"/>
          <w:sz w:val="24"/>
          <w:szCs w:val="24"/>
        </w:rPr>
        <w:t xml:space="preserve">teering Group Member, volunteer of staff member who represent parent carers across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hAnsi="Microsoft New Tai Lue" w:cs="Microsoft New Tai Lue"/>
          <w:sz w:val="24"/>
          <w:szCs w:val="24"/>
        </w:rPr>
        <w:t>, your role has clear responsibilities and requirements in relation to personal conduct. We expect any member who represents the forum to strive to establish and maintain the trust and confidence of our wider membership, and partners whom we work with.</w:t>
      </w:r>
    </w:p>
    <w:p w14:paraId="570821D0" w14:textId="77777777" w:rsidR="009274BE" w:rsidRPr="005925E8" w:rsidRDefault="009274BE" w:rsidP="009274BE">
      <w:pPr>
        <w:rPr>
          <w:rFonts w:ascii="Microsoft New Tai Lue" w:hAnsi="Microsoft New Tai Lue" w:cs="Microsoft New Tai Lue"/>
          <w:sz w:val="24"/>
          <w:szCs w:val="24"/>
        </w:rPr>
      </w:pPr>
    </w:p>
    <w:p w14:paraId="32FF94E5" w14:textId="40DFD43B" w:rsidR="008C26CD"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11.2 You must not bring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 xml:space="preserve">into disrepute while acting in your representative capacity. As a steering group member, volunteer or staff member your actions and behaviour are subject to greater scrutiny than that of ordinary members of the public. You should be aware that your actions in both your public and private life might have an adverse impact on your own role, and the </w:t>
      </w:r>
      <w:r w:rsidR="00E65EE5" w:rsidRPr="00E65EE5">
        <w:rPr>
          <w:rStyle w:val="normaltextrun"/>
          <w:rFonts w:ascii="Microsoft New Tai Lue" w:hAnsi="Microsoft New Tai Lue" w:cs="Microsoft New Tai Lue"/>
          <w:sz w:val="24"/>
          <w:szCs w:val="24"/>
          <w:highlight w:val="yellow"/>
        </w:rPr>
        <w:t>insert name of forum</w:t>
      </w:r>
    </w:p>
    <w:p w14:paraId="79600686" w14:textId="77777777" w:rsidR="009274BE" w:rsidRPr="005925E8" w:rsidRDefault="009274BE" w:rsidP="009274BE">
      <w:pPr>
        <w:rPr>
          <w:rFonts w:ascii="Microsoft New Tai Lue" w:hAnsi="Microsoft New Tai Lue" w:cs="Microsoft New Tai Lue"/>
          <w:sz w:val="24"/>
          <w:szCs w:val="24"/>
        </w:rPr>
      </w:pPr>
    </w:p>
    <w:p w14:paraId="73E73F6F" w14:textId="062F683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11.3 Those who represent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must ensure that in their conduct and activity they:</w:t>
      </w:r>
    </w:p>
    <w:p w14:paraId="09796FCD" w14:textId="77777777"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Conduct ourselves appropriately for the duty or function that we are carrying out or attending, which includes treating all of those we come into contact with courteously and with dignity and respect.</w:t>
      </w:r>
    </w:p>
    <w:p w14:paraId="12C2C34C" w14:textId="77777777"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Respect diversity and different cultures and values.</w:t>
      </w:r>
    </w:p>
    <w:p w14:paraId="54CAFA73" w14:textId="77777777"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Are honest and trustworthy;</w:t>
      </w:r>
    </w:p>
    <w:p w14:paraId="09F6DE54" w14:textId="77777777"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Communicate in an appropriate, open, accurate and straightforward way;</w:t>
      </w:r>
    </w:p>
    <w:p w14:paraId="5EBBFA1B" w14:textId="4394A2FE"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Respect confidential information and do not share any information that is confidential outside of the </w:t>
      </w:r>
      <w:r w:rsidR="008C26CD">
        <w:rPr>
          <w:rFonts w:ascii="Microsoft New Tai Lue" w:hAnsi="Microsoft New Tai Lue" w:cs="Microsoft New Tai Lue"/>
          <w:sz w:val="24"/>
          <w:szCs w:val="24"/>
        </w:rPr>
        <w:t>forum</w:t>
      </w:r>
    </w:p>
    <w:p w14:paraId="6C76C37C" w14:textId="03019257"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Are reliable and dependable or provide clear information to the </w:t>
      </w:r>
      <w:r w:rsidR="00E65EE5">
        <w:rPr>
          <w:rFonts w:ascii="Microsoft New Tai Lue" w:hAnsi="Microsoft New Tai Lue" w:cs="Microsoft New Tai Lue"/>
          <w:sz w:val="24"/>
          <w:szCs w:val="24"/>
        </w:rPr>
        <w:t>s</w:t>
      </w:r>
      <w:r w:rsidRPr="005925E8">
        <w:rPr>
          <w:rFonts w:ascii="Microsoft New Tai Lue" w:hAnsi="Microsoft New Tai Lue" w:cs="Microsoft New Tai Lue"/>
          <w:sz w:val="24"/>
          <w:szCs w:val="24"/>
        </w:rPr>
        <w:t>teering groups if they are experiencing challenges that may prevent them from being so.</w:t>
      </w:r>
    </w:p>
    <w:p w14:paraId="2336588C" w14:textId="4963E59A"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Honour work commitments, agreements and arrangements and, when it is not possible to do so, inform the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 xml:space="preserve"> as appropriate</w:t>
      </w:r>
    </w:p>
    <w:p w14:paraId="76EFA6EE" w14:textId="77777777" w:rsidR="009274BE" w:rsidRPr="005925E8" w:rsidRDefault="009274BE" w:rsidP="009274BE">
      <w:pPr>
        <w:pStyle w:val="ListParagraph"/>
        <w:numPr>
          <w:ilvl w:val="0"/>
          <w:numId w:val="13"/>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lastRenderedPageBreak/>
        <w:t>Ensure that the views of parent carers are fully and accurately represented. Whilst personal experience may inform this, we must not rely entirely on own experiences, views, and judgements, but be fully representative of the wider membership.</w:t>
      </w:r>
    </w:p>
    <w:p w14:paraId="62E401E1" w14:textId="79E55E7C"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Steering group members, volunteers and staff members, must declare issues that might create conflicts of interest and making sure that they do not influence your judgement or practice.</w:t>
      </w:r>
    </w:p>
    <w:p w14:paraId="6028F3AC" w14:textId="7C1A2B25"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Steering group members, volunteers and staff members, must not behave in a way, which would call into question your suitability to be a representative of other parent carers.</w:t>
      </w:r>
    </w:p>
    <w:p w14:paraId="1E18ECA5" w14:textId="77777777" w:rsidR="009274BE" w:rsidRPr="005925E8" w:rsidRDefault="009274BE" w:rsidP="009274BE">
      <w:pPr>
        <w:rPr>
          <w:rFonts w:ascii="Microsoft New Tai Lue" w:hAnsi="Microsoft New Tai Lue" w:cs="Microsoft New Tai Lue"/>
          <w:sz w:val="24"/>
          <w:szCs w:val="24"/>
        </w:rPr>
      </w:pPr>
    </w:p>
    <w:p w14:paraId="3D3B43A4" w14:textId="773D76B8"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11.4 Steering group members, volunteers and staff members must inform the </w:t>
      </w:r>
      <w:r w:rsidR="00151885">
        <w:rPr>
          <w:rFonts w:ascii="Microsoft New Tai Lue" w:hAnsi="Microsoft New Tai Lue" w:cs="Microsoft New Tai Lue"/>
          <w:sz w:val="24"/>
          <w:szCs w:val="24"/>
        </w:rPr>
        <w:t>cha</w:t>
      </w:r>
      <w:r w:rsidR="00A9052E">
        <w:rPr>
          <w:rFonts w:ascii="Microsoft New Tai Lue" w:hAnsi="Microsoft New Tai Lue" w:cs="Microsoft New Tai Lue"/>
          <w:sz w:val="24"/>
          <w:szCs w:val="24"/>
        </w:rPr>
        <w:t>i</w:t>
      </w:r>
      <w:r w:rsidR="00151885">
        <w:rPr>
          <w:rFonts w:ascii="Microsoft New Tai Lue" w:hAnsi="Microsoft New Tai Lue" w:cs="Microsoft New Tai Lue"/>
          <w:sz w:val="24"/>
          <w:szCs w:val="24"/>
        </w:rPr>
        <w:t>r/co-chair</w:t>
      </w:r>
      <w:r w:rsidRPr="005925E8">
        <w:rPr>
          <w:rFonts w:ascii="Microsoft New Tai Lue" w:hAnsi="Microsoft New Tai Lue" w:cs="Microsoft New Tai Lue"/>
          <w:sz w:val="24"/>
          <w:szCs w:val="24"/>
        </w:rPr>
        <w:t xml:space="preserve"> about any personal difficulties that might affect your ability to exercise your responsibilities appropriately. As a member of the forum, you are expected to work in partnership at the highest level with various local authority and national departments, any personal circumstance which may pose a conflict for individuals, and therefore for the organisation must be declared to the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 xml:space="preserve"> immediately.</w:t>
      </w:r>
    </w:p>
    <w:p w14:paraId="259ED248" w14:textId="77777777" w:rsidR="009274BE" w:rsidRDefault="009274BE" w:rsidP="009274BE">
      <w:pPr>
        <w:rPr>
          <w:rFonts w:ascii="Microsoft New Tai Lue" w:hAnsi="Microsoft New Tai Lue" w:cs="Microsoft New Tai Lue"/>
          <w:sz w:val="24"/>
          <w:szCs w:val="24"/>
        </w:rPr>
      </w:pPr>
    </w:p>
    <w:p w14:paraId="7E69E69C" w14:textId="77777777" w:rsidR="008C26CD" w:rsidRDefault="008C26CD" w:rsidP="009274BE">
      <w:pPr>
        <w:rPr>
          <w:rFonts w:ascii="Microsoft New Tai Lue" w:hAnsi="Microsoft New Tai Lue" w:cs="Microsoft New Tai Lue"/>
          <w:sz w:val="24"/>
          <w:szCs w:val="24"/>
        </w:rPr>
      </w:pPr>
    </w:p>
    <w:p w14:paraId="697BC365" w14:textId="77777777" w:rsidR="008C26CD" w:rsidRPr="005925E8" w:rsidRDefault="008C26CD" w:rsidP="009274BE">
      <w:pPr>
        <w:rPr>
          <w:rFonts w:ascii="Microsoft New Tai Lue" w:hAnsi="Microsoft New Tai Lue" w:cs="Microsoft New Tai Lue"/>
          <w:sz w:val="24"/>
          <w:szCs w:val="24"/>
        </w:rPr>
      </w:pPr>
    </w:p>
    <w:p w14:paraId="58F5D69E"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The following are examples of types of circumstances:</w:t>
      </w:r>
    </w:p>
    <w:p w14:paraId="6A3749A8" w14:textId="77777777" w:rsidR="009274BE" w:rsidRPr="005925E8" w:rsidRDefault="009274BE" w:rsidP="009274BE">
      <w:pPr>
        <w:pStyle w:val="ListParagraph"/>
        <w:numPr>
          <w:ilvl w:val="0"/>
          <w:numId w:val="14"/>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Any allegation that an individual may have committed, or is being investigated in relation to having committed a crime</w:t>
      </w:r>
    </w:p>
    <w:p w14:paraId="66119F33" w14:textId="77777777" w:rsidR="009274BE" w:rsidRPr="005925E8" w:rsidRDefault="009274BE" w:rsidP="009274BE">
      <w:pPr>
        <w:pStyle w:val="ListParagraph"/>
        <w:numPr>
          <w:ilvl w:val="0"/>
          <w:numId w:val="14"/>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Any child protection or safeguarding concern relating to children and / or vulnerable adults.</w:t>
      </w:r>
    </w:p>
    <w:p w14:paraId="4D155A51" w14:textId="77777777" w:rsidR="009274BE" w:rsidRPr="005925E8" w:rsidRDefault="009274BE" w:rsidP="009274BE">
      <w:pPr>
        <w:pStyle w:val="ListParagraph"/>
        <w:numPr>
          <w:ilvl w:val="0"/>
          <w:numId w:val="14"/>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Any significant challenge between individuals and Government agencies (e.g. where individuals may end up in a litigious relationship with a central or local Government Department)</w:t>
      </w:r>
    </w:p>
    <w:p w14:paraId="4736B9C1" w14:textId="77777777" w:rsidR="009274BE" w:rsidRPr="005925E8" w:rsidRDefault="009274BE" w:rsidP="009274BE">
      <w:pPr>
        <w:pStyle w:val="ListParagraph"/>
        <w:numPr>
          <w:ilvl w:val="0"/>
          <w:numId w:val="14"/>
        </w:numPr>
        <w:spacing w:after="160" w:line="259" w:lineRule="auto"/>
        <w:rPr>
          <w:rFonts w:ascii="Microsoft New Tai Lue" w:hAnsi="Microsoft New Tai Lue" w:cs="Microsoft New Tai Lue"/>
          <w:sz w:val="24"/>
          <w:szCs w:val="24"/>
        </w:rPr>
      </w:pPr>
      <w:r w:rsidRPr="005925E8">
        <w:rPr>
          <w:rFonts w:ascii="Microsoft New Tai Lue" w:hAnsi="Microsoft New Tai Lue" w:cs="Microsoft New Tai Lue"/>
          <w:sz w:val="24"/>
          <w:szCs w:val="24"/>
        </w:rPr>
        <w:t>Other similar circumstances</w:t>
      </w:r>
    </w:p>
    <w:p w14:paraId="19810346" w14:textId="7D3B04FF"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11.5 In these situations, it will be standard practice to ask the individual to temporarily stand down until the issues are resolved. This is a neutral and non-judgemental position, designed to protect the organisation and the individual, and to ensure the individual involved is able to focus all of their attention on the issue at hand. It is felt necessary however to insist on this protocol to safeguard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and the individual involved.</w:t>
      </w:r>
    </w:p>
    <w:p w14:paraId="056745F6" w14:textId="77777777" w:rsidR="009274BE" w:rsidRPr="005925E8" w:rsidRDefault="009274BE" w:rsidP="009274BE">
      <w:pPr>
        <w:rPr>
          <w:rFonts w:ascii="Microsoft New Tai Lue" w:hAnsi="Microsoft New Tai Lue" w:cs="Microsoft New Tai Lue"/>
          <w:sz w:val="24"/>
          <w:szCs w:val="24"/>
        </w:rPr>
      </w:pPr>
    </w:p>
    <w:p w14:paraId="65F3A450"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lastRenderedPageBreak/>
        <w:t>11.6 Consideration will be given as to how the roles and responsibilities of that individual will be covered in their absence, and whether a temporary replacement should be sought.</w:t>
      </w:r>
    </w:p>
    <w:p w14:paraId="4EF388DF"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23" w:name="_Toc142851003"/>
      <w:bookmarkStart w:id="24" w:name="_Toc158651462"/>
      <w:r w:rsidRPr="00E65EE5">
        <w:rPr>
          <w:rFonts w:ascii="Microsoft New Tai Lue" w:hAnsi="Microsoft New Tai Lue" w:cs="Microsoft New Tai Lue"/>
          <w:b/>
          <w:bCs/>
          <w:color w:val="000000" w:themeColor="text1"/>
          <w:sz w:val="28"/>
          <w:szCs w:val="28"/>
        </w:rPr>
        <w:t>12. General</w:t>
      </w:r>
      <w:bookmarkEnd w:id="23"/>
      <w:bookmarkEnd w:id="24"/>
    </w:p>
    <w:p w14:paraId="6FD6BDDB" w14:textId="77777777" w:rsidR="009274BE" w:rsidRPr="005925E8" w:rsidRDefault="009274BE" w:rsidP="009274BE">
      <w:pPr>
        <w:rPr>
          <w:rFonts w:ascii="Microsoft New Tai Lue" w:hAnsi="Microsoft New Tai Lue" w:cs="Microsoft New Tai Lue"/>
          <w:sz w:val="24"/>
          <w:szCs w:val="24"/>
        </w:rPr>
      </w:pPr>
    </w:p>
    <w:p w14:paraId="1C3E7B83" w14:textId="03571A55"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12.1 Where our personal conduct may be viewed as conflicting with the work of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hAnsi="Microsoft New Tai Lue" w:cs="Microsoft New Tai Lue"/>
          <w:sz w:val="24"/>
          <w:szCs w:val="24"/>
        </w:rPr>
        <w:t xml:space="preserve">, we are required to disclose details to the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 xml:space="preserve"> and enter details in the </w:t>
      </w:r>
      <w:r w:rsidRPr="005925E8">
        <w:rPr>
          <w:rFonts w:ascii="Microsoft New Tai Lue" w:hAnsi="Microsoft New Tai Lue" w:cs="Microsoft New Tai Lue"/>
          <w:b/>
          <w:bCs/>
          <w:i/>
          <w:iCs/>
          <w:sz w:val="24"/>
          <w:szCs w:val="24"/>
        </w:rPr>
        <w:t>‘Disclosure of Interest Register’</w:t>
      </w:r>
      <w:r w:rsidRPr="005925E8">
        <w:rPr>
          <w:rFonts w:ascii="Microsoft New Tai Lue" w:hAnsi="Microsoft New Tai Lue" w:cs="Microsoft New Tai Lue"/>
          <w:sz w:val="24"/>
          <w:szCs w:val="24"/>
        </w:rPr>
        <w:t xml:space="preserve">. Advice on any matter in this Code of Conduct should be sought from the </w:t>
      </w:r>
      <w:r w:rsidR="00151885">
        <w:rPr>
          <w:rFonts w:ascii="Microsoft New Tai Lue" w:hAnsi="Microsoft New Tai Lue" w:cs="Microsoft New Tai Lue"/>
          <w:sz w:val="24"/>
          <w:szCs w:val="24"/>
        </w:rPr>
        <w:t>chair/co-chair</w:t>
      </w:r>
      <w:r w:rsidRPr="005925E8">
        <w:rPr>
          <w:rFonts w:ascii="Microsoft New Tai Lue" w:hAnsi="Microsoft New Tai Lue" w:cs="Microsoft New Tai Lue"/>
          <w:sz w:val="24"/>
          <w:szCs w:val="24"/>
        </w:rPr>
        <w:t>.</w:t>
      </w:r>
    </w:p>
    <w:p w14:paraId="24151B4C" w14:textId="77777777" w:rsidR="009274BE" w:rsidRPr="005925E8" w:rsidRDefault="009274BE" w:rsidP="009274BE">
      <w:pPr>
        <w:rPr>
          <w:rFonts w:ascii="Microsoft New Tai Lue" w:hAnsi="Microsoft New Tai Lue" w:cs="Microsoft New Tai Lue"/>
          <w:sz w:val="24"/>
          <w:szCs w:val="24"/>
        </w:rPr>
      </w:pPr>
    </w:p>
    <w:p w14:paraId="58C4E9C1"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12.2 In any case of uncertainty, we should always make an entry in the Disclosure of Interest Register and / or seek advice and make a record of this.</w:t>
      </w:r>
    </w:p>
    <w:p w14:paraId="15488554" w14:textId="77777777" w:rsidR="009274BE" w:rsidRPr="005925E8" w:rsidRDefault="009274BE" w:rsidP="009274BE">
      <w:pPr>
        <w:rPr>
          <w:rFonts w:ascii="Microsoft New Tai Lue" w:hAnsi="Microsoft New Tai Lue" w:cs="Microsoft New Tai Lue"/>
          <w:sz w:val="24"/>
          <w:szCs w:val="24"/>
        </w:rPr>
      </w:pPr>
    </w:p>
    <w:p w14:paraId="1A2FB6CB" w14:textId="0A1252E8"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12.3 We should carry out our responsibilities in accordance with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hAnsi="Microsoft New Tai Lue" w:cs="Microsoft New Tai Lue"/>
          <w:sz w:val="24"/>
          <w:szCs w:val="24"/>
        </w:rPr>
        <w:t xml:space="preserve"> policies and procedures.</w:t>
      </w:r>
    </w:p>
    <w:p w14:paraId="338443F7" w14:textId="77777777" w:rsidR="009274BE" w:rsidRPr="005925E8" w:rsidRDefault="009274BE" w:rsidP="009274BE">
      <w:pPr>
        <w:rPr>
          <w:rFonts w:ascii="Microsoft New Tai Lue" w:hAnsi="Microsoft New Tai Lue" w:cs="Microsoft New Tai Lue"/>
          <w:sz w:val="24"/>
          <w:szCs w:val="24"/>
        </w:rPr>
      </w:pPr>
    </w:p>
    <w:p w14:paraId="743039BD" w14:textId="363B1C56"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12.4 Steering group members, volunteers and staff, acknowledge all of us represent </w:t>
      </w:r>
      <w:r w:rsidR="00E65EE5" w:rsidRPr="00E65EE5">
        <w:rPr>
          <w:rStyle w:val="normaltextrun"/>
          <w:rFonts w:ascii="Microsoft New Tai Lue" w:hAnsi="Microsoft New Tai Lue" w:cs="Microsoft New Tai Lue"/>
          <w:sz w:val="24"/>
          <w:szCs w:val="24"/>
          <w:highlight w:val="yellow"/>
        </w:rPr>
        <w:t>insert name of forum</w:t>
      </w:r>
      <w:r w:rsidRPr="005925E8">
        <w:rPr>
          <w:rFonts w:ascii="Microsoft New Tai Lue" w:hAnsi="Microsoft New Tai Lue" w:cs="Microsoft New Tai Lue"/>
          <w:sz w:val="24"/>
          <w:szCs w:val="24"/>
        </w:rPr>
        <w:t>, which also feeds into The National Network of Parent Carer Forums (NNPCF).</w:t>
      </w:r>
    </w:p>
    <w:p w14:paraId="7923EDC9" w14:textId="77777777" w:rsidR="009274BE" w:rsidRPr="00E65EE5" w:rsidRDefault="009274BE" w:rsidP="008C26CD">
      <w:pPr>
        <w:pStyle w:val="Heading1"/>
        <w:rPr>
          <w:rFonts w:ascii="Microsoft New Tai Lue" w:hAnsi="Microsoft New Tai Lue" w:cs="Microsoft New Tai Lue"/>
          <w:b/>
          <w:bCs/>
          <w:color w:val="000000" w:themeColor="text1"/>
          <w:sz w:val="28"/>
          <w:szCs w:val="28"/>
        </w:rPr>
      </w:pPr>
      <w:bookmarkStart w:id="25" w:name="_Toc142851004"/>
      <w:bookmarkStart w:id="26" w:name="_Toc158651463"/>
      <w:r w:rsidRPr="00E65EE5">
        <w:rPr>
          <w:rFonts w:ascii="Microsoft New Tai Lue" w:hAnsi="Microsoft New Tai Lue" w:cs="Microsoft New Tai Lue"/>
          <w:b/>
          <w:bCs/>
          <w:color w:val="000000" w:themeColor="text1"/>
          <w:sz w:val="28"/>
          <w:szCs w:val="28"/>
        </w:rPr>
        <w:t>13. Failure to follow the Code of Conduct</w:t>
      </w:r>
      <w:bookmarkEnd w:id="25"/>
      <w:bookmarkEnd w:id="26"/>
    </w:p>
    <w:p w14:paraId="72662809" w14:textId="77777777" w:rsidR="009274BE" w:rsidRPr="005925E8" w:rsidRDefault="009274BE" w:rsidP="009274BE">
      <w:pPr>
        <w:rPr>
          <w:rFonts w:ascii="Microsoft New Tai Lue" w:hAnsi="Microsoft New Tai Lue" w:cs="Microsoft New Tai Lue"/>
          <w:sz w:val="24"/>
          <w:szCs w:val="24"/>
        </w:rPr>
      </w:pPr>
    </w:p>
    <w:p w14:paraId="541AD063" w14:textId="759689F8"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13.1 We should recognise that failure to follow this Code of Conduct may damage </w:t>
      </w:r>
      <w:r w:rsidR="00E65EE5" w:rsidRPr="00E65EE5">
        <w:rPr>
          <w:rStyle w:val="normaltextrun"/>
          <w:rFonts w:ascii="Microsoft New Tai Lue" w:hAnsi="Microsoft New Tai Lue" w:cs="Microsoft New Tai Lue"/>
          <w:sz w:val="24"/>
          <w:szCs w:val="24"/>
          <w:highlight w:val="yellow"/>
        </w:rPr>
        <w:t>insert name of forum</w:t>
      </w:r>
      <w:r w:rsidR="00E65EE5" w:rsidRPr="005925E8">
        <w:rPr>
          <w:rStyle w:val="normaltextrun"/>
          <w:rFonts w:ascii="Microsoft New Tai Lue" w:hAnsi="Microsoft New Tai Lue" w:cs="Microsoft New Tai Lue"/>
          <w:sz w:val="24"/>
          <w:szCs w:val="24"/>
        </w:rPr>
        <w:t xml:space="preserve"> </w:t>
      </w:r>
      <w:r w:rsidRPr="005925E8">
        <w:rPr>
          <w:rFonts w:ascii="Microsoft New Tai Lue" w:hAnsi="Microsoft New Tai Lue" w:cs="Microsoft New Tai Lue"/>
          <w:sz w:val="24"/>
          <w:szCs w:val="24"/>
        </w:rPr>
        <w:t>and will be viewed as a disciplinary matter.</w:t>
      </w:r>
    </w:p>
    <w:p w14:paraId="23B94E31" w14:textId="77777777" w:rsidR="009274BE" w:rsidRPr="005925E8" w:rsidRDefault="009274BE" w:rsidP="009274BE">
      <w:pPr>
        <w:rPr>
          <w:rFonts w:ascii="Microsoft New Tai Lue" w:hAnsi="Microsoft New Tai Lue" w:cs="Microsoft New Tai Lue"/>
          <w:sz w:val="24"/>
          <w:szCs w:val="24"/>
        </w:rPr>
      </w:pPr>
    </w:p>
    <w:p w14:paraId="16F97AAE" w14:textId="283858D9"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 xml:space="preserve">13.2 In the event of an alleged breach of the Code, any investigation or action will be initiated by at least 2 </w:t>
      </w:r>
      <w:r w:rsidR="00E65EE5">
        <w:rPr>
          <w:rFonts w:ascii="Microsoft New Tai Lue" w:hAnsi="Microsoft New Tai Lue" w:cs="Microsoft New Tai Lue"/>
          <w:sz w:val="24"/>
          <w:szCs w:val="24"/>
        </w:rPr>
        <w:t>s</w:t>
      </w:r>
      <w:r w:rsidRPr="005925E8">
        <w:rPr>
          <w:rFonts w:ascii="Microsoft New Tai Lue" w:hAnsi="Microsoft New Tai Lue" w:cs="Microsoft New Tai Lue"/>
          <w:sz w:val="24"/>
          <w:szCs w:val="24"/>
        </w:rPr>
        <w:t>teering group members. Based on the outcome of the investigation, a range of actions may be taken ranging from seeking appropriate training and support for the individual member, to asking them to permanently step down, depending on the severity and impact of any alleged breach.</w:t>
      </w:r>
    </w:p>
    <w:p w14:paraId="4A5AA0F7" w14:textId="77777777" w:rsidR="009274BE" w:rsidRPr="005925E8" w:rsidRDefault="009274BE" w:rsidP="009274BE">
      <w:pPr>
        <w:rPr>
          <w:rFonts w:ascii="Microsoft New Tai Lue" w:hAnsi="Microsoft New Tai Lue" w:cs="Microsoft New Tai Lue"/>
          <w:sz w:val="24"/>
          <w:szCs w:val="24"/>
        </w:rPr>
      </w:pPr>
    </w:p>
    <w:p w14:paraId="11DDF661"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By signing below, I acknowledge that I understand the above and agree to conduct my activities in line with the code of conduct:</w:t>
      </w:r>
    </w:p>
    <w:p w14:paraId="0B41A821" w14:textId="77777777" w:rsidR="009274BE" w:rsidRPr="005925E8" w:rsidRDefault="009274BE" w:rsidP="009274BE">
      <w:pPr>
        <w:rPr>
          <w:rFonts w:ascii="Microsoft New Tai Lue" w:hAnsi="Microsoft New Tai Lue" w:cs="Microsoft New Tai Lue"/>
          <w:sz w:val="24"/>
          <w:szCs w:val="24"/>
        </w:rPr>
      </w:pPr>
    </w:p>
    <w:p w14:paraId="70DBB900"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Signed: ………………………………………………………………………</w:t>
      </w:r>
      <w:r w:rsidRPr="005925E8">
        <w:rPr>
          <w:rFonts w:ascii="Microsoft New Tai Lue" w:hAnsi="Microsoft New Tai Lue" w:cs="Microsoft New Tai Lue"/>
          <w:sz w:val="24"/>
          <w:szCs w:val="24"/>
        </w:rPr>
        <w:tab/>
      </w:r>
    </w:p>
    <w:p w14:paraId="38552BFD" w14:textId="77777777" w:rsidR="009274BE" w:rsidRPr="005925E8" w:rsidRDefault="009274BE" w:rsidP="009274BE">
      <w:pPr>
        <w:rPr>
          <w:rFonts w:ascii="Microsoft New Tai Lue" w:hAnsi="Microsoft New Tai Lue" w:cs="Microsoft New Tai Lue"/>
          <w:sz w:val="24"/>
          <w:szCs w:val="24"/>
        </w:rPr>
      </w:pPr>
    </w:p>
    <w:p w14:paraId="36854D78"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lastRenderedPageBreak/>
        <w:t xml:space="preserve">Print Name: ………………………………………………………………… </w:t>
      </w:r>
    </w:p>
    <w:p w14:paraId="32F9D627" w14:textId="77777777" w:rsidR="009274BE" w:rsidRPr="005925E8" w:rsidRDefault="009274BE" w:rsidP="009274BE">
      <w:pPr>
        <w:rPr>
          <w:rFonts w:ascii="Microsoft New Tai Lue" w:hAnsi="Microsoft New Tai Lue" w:cs="Microsoft New Tai Lue"/>
          <w:sz w:val="24"/>
          <w:szCs w:val="24"/>
        </w:rPr>
      </w:pPr>
    </w:p>
    <w:p w14:paraId="35995CAD" w14:textId="77777777" w:rsidR="009274BE" w:rsidRPr="005925E8" w:rsidRDefault="009274BE" w:rsidP="009274BE">
      <w:pPr>
        <w:rPr>
          <w:rFonts w:ascii="Microsoft New Tai Lue" w:hAnsi="Microsoft New Tai Lue" w:cs="Microsoft New Tai Lue"/>
          <w:sz w:val="24"/>
          <w:szCs w:val="24"/>
        </w:rPr>
      </w:pPr>
      <w:r w:rsidRPr="005925E8">
        <w:rPr>
          <w:rFonts w:ascii="Microsoft New Tai Lue" w:hAnsi="Microsoft New Tai Lue" w:cs="Microsoft New Tai Lue"/>
          <w:sz w:val="24"/>
          <w:szCs w:val="24"/>
        </w:rPr>
        <w:t>Date: ……………………….</w:t>
      </w:r>
    </w:p>
    <w:p w14:paraId="57852FC3" w14:textId="77777777" w:rsidR="009274BE" w:rsidRPr="005925E8" w:rsidRDefault="009274BE" w:rsidP="009274BE">
      <w:pPr>
        <w:rPr>
          <w:rFonts w:ascii="Microsoft New Tai Lue" w:hAnsi="Microsoft New Tai Lue" w:cs="Microsoft New Tai Lue"/>
          <w:sz w:val="24"/>
          <w:szCs w:val="24"/>
        </w:rPr>
      </w:pPr>
    </w:p>
    <w:bookmarkEnd w:id="2"/>
    <w:p w14:paraId="2B8640A8" w14:textId="77777777" w:rsidR="009274BE" w:rsidRPr="005925E8" w:rsidRDefault="009274BE" w:rsidP="009274BE">
      <w:pPr>
        <w:autoSpaceDE w:val="0"/>
        <w:autoSpaceDN w:val="0"/>
        <w:adjustRightInd w:val="0"/>
        <w:rPr>
          <w:rFonts w:ascii="Microsoft New Tai Lue" w:hAnsi="Microsoft New Tai Lue" w:cs="Microsoft New Tai Lue"/>
          <w:sz w:val="24"/>
          <w:szCs w:val="24"/>
        </w:rPr>
      </w:pPr>
    </w:p>
    <w:p w14:paraId="586B2753" w14:textId="77777777" w:rsidR="009274BE" w:rsidRPr="005925E8" w:rsidRDefault="009274BE" w:rsidP="009274BE">
      <w:pPr>
        <w:autoSpaceDE w:val="0"/>
        <w:autoSpaceDN w:val="0"/>
        <w:adjustRightInd w:val="0"/>
        <w:rPr>
          <w:rFonts w:ascii="Microsoft New Tai Lue" w:hAnsi="Microsoft New Tai Lue" w:cs="Microsoft New Tai Lue"/>
          <w:sz w:val="24"/>
          <w:szCs w:val="24"/>
        </w:rPr>
      </w:pPr>
    </w:p>
    <w:p w14:paraId="6956779F" w14:textId="77777777" w:rsidR="000C45C8" w:rsidRPr="005925E8" w:rsidRDefault="000C45C8" w:rsidP="000C45C8">
      <w:pPr>
        <w:autoSpaceDE w:val="0"/>
        <w:autoSpaceDN w:val="0"/>
        <w:adjustRightInd w:val="0"/>
        <w:rPr>
          <w:rFonts w:ascii="Microsoft New Tai Lue" w:eastAsia="Calibri" w:hAnsi="Microsoft New Tai Lue" w:cs="Microsoft New Tai Lue"/>
          <w:b/>
          <w:sz w:val="24"/>
          <w:szCs w:val="24"/>
        </w:rPr>
      </w:pPr>
    </w:p>
    <w:p w14:paraId="07536C90" w14:textId="77777777" w:rsidR="0079547C" w:rsidRPr="0079547C" w:rsidRDefault="0079547C" w:rsidP="0079547C">
      <w:pPr>
        <w:rPr>
          <w:rFonts w:ascii="Microsoft New Tai Lue" w:hAnsi="Microsoft New Tai Lue" w:cs="Microsoft New Tai Lue"/>
          <w:color w:val="000000"/>
          <w:sz w:val="24"/>
          <w:szCs w:val="24"/>
        </w:rPr>
      </w:pPr>
      <w:r w:rsidRPr="0079547C">
        <w:rPr>
          <w:rFonts w:ascii="Microsoft New Tai Lue" w:hAnsi="Microsoft New Tai Lue" w:cs="Microsoft New Tai Lue"/>
          <w:color w:val="000000"/>
          <w:sz w:val="24"/>
          <w:szCs w:val="24"/>
        </w:rPr>
        <w:t xml:space="preserve">Approved: </w:t>
      </w:r>
      <w:r w:rsidRPr="0079547C">
        <w:rPr>
          <w:rFonts w:ascii="Microsoft New Tai Lue" w:hAnsi="Microsoft New Tai Lue" w:cs="Microsoft New Tai Lue"/>
          <w:color w:val="000000"/>
          <w:sz w:val="24"/>
          <w:szCs w:val="24"/>
          <w:highlight w:val="yellow"/>
        </w:rPr>
        <w:t>Insert date</w:t>
      </w:r>
    </w:p>
    <w:p w14:paraId="26788C55" w14:textId="77777777" w:rsidR="0079547C" w:rsidRPr="0079547C" w:rsidRDefault="0079547C" w:rsidP="0079547C">
      <w:pPr>
        <w:rPr>
          <w:rFonts w:ascii="Microsoft New Tai Lue" w:hAnsi="Microsoft New Tai Lue" w:cs="Microsoft New Tai Lue"/>
          <w:color w:val="000000"/>
          <w:sz w:val="24"/>
          <w:szCs w:val="24"/>
        </w:rPr>
      </w:pPr>
      <w:r w:rsidRPr="0079547C">
        <w:rPr>
          <w:rFonts w:ascii="Microsoft New Tai Lue" w:hAnsi="Microsoft New Tai Lue" w:cs="Microsoft New Tai Lue"/>
          <w:color w:val="000000"/>
          <w:sz w:val="24"/>
          <w:szCs w:val="24"/>
        </w:rPr>
        <w:t>Responsibility of: Steering Group</w:t>
      </w:r>
    </w:p>
    <w:p w14:paraId="79AC5F4F" w14:textId="77777777" w:rsidR="0079547C" w:rsidRPr="0079547C" w:rsidRDefault="0079547C" w:rsidP="0079547C">
      <w:pPr>
        <w:rPr>
          <w:rFonts w:ascii="Microsoft New Tai Lue" w:hAnsi="Microsoft New Tai Lue" w:cs="Microsoft New Tai Lue"/>
          <w:color w:val="000000"/>
          <w:sz w:val="24"/>
          <w:szCs w:val="24"/>
        </w:rPr>
      </w:pPr>
      <w:r w:rsidRPr="0079547C">
        <w:rPr>
          <w:rFonts w:ascii="Microsoft New Tai Lue" w:hAnsi="Microsoft New Tai Lue" w:cs="Microsoft New Tai Lue"/>
          <w:color w:val="000000"/>
          <w:sz w:val="24"/>
          <w:szCs w:val="24"/>
        </w:rPr>
        <w:t xml:space="preserve">Next review date: </w:t>
      </w:r>
      <w:r w:rsidRPr="0079547C">
        <w:rPr>
          <w:rFonts w:ascii="Microsoft New Tai Lue" w:hAnsi="Microsoft New Tai Lue" w:cs="Microsoft New Tai Lue"/>
          <w:color w:val="000000"/>
          <w:sz w:val="24"/>
          <w:szCs w:val="24"/>
          <w:highlight w:val="yellow"/>
        </w:rPr>
        <w:t>Insert date</w:t>
      </w:r>
    </w:p>
    <w:p w14:paraId="7530944D" w14:textId="77777777" w:rsidR="0000255D" w:rsidRPr="005925E8" w:rsidRDefault="0000255D">
      <w:pPr>
        <w:rPr>
          <w:rFonts w:ascii="Microsoft New Tai Lue" w:hAnsi="Microsoft New Tai Lue" w:cs="Microsoft New Tai Lue"/>
          <w:sz w:val="24"/>
          <w:szCs w:val="24"/>
        </w:rPr>
      </w:pPr>
    </w:p>
    <w:sectPr w:rsidR="0000255D" w:rsidRPr="005925E8" w:rsidSect="00E65EE5">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A25E9" w14:textId="77777777" w:rsidR="00E04DFE" w:rsidRDefault="00E04DFE" w:rsidP="000C45C8">
      <w:pPr>
        <w:spacing w:line="240" w:lineRule="auto"/>
      </w:pPr>
      <w:r>
        <w:separator/>
      </w:r>
    </w:p>
  </w:endnote>
  <w:endnote w:type="continuationSeparator" w:id="0">
    <w:p w14:paraId="6AE0D671" w14:textId="77777777" w:rsidR="00E04DFE" w:rsidRDefault="00E04DFE" w:rsidP="000C4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FC6B" w14:textId="77777777" w:rsidR="0069007E" w:rsidRDefault="0069007E" w:rsidP="0069007E">
    <w:pPr>
      <w:pStyle w:val="Footer"/>
    </w:pPr>
  </w:p>
  <w:p w14:paraId="5C74668B" w14:textId="4FB2A440" w:rsidR="0069007E" w:rsidRPr="00A036CA" w:rsidRDefault="00165A7D" w:rsidP="0069007E">
    <w:pPr>
      <w:pStyle w:val="Footer"/>
      <w:rPr>
        <w:rFonts w:ascii="Microsoft New Tai Lue" w:hAnsi="Microsoft New Tai Lue" w:cs="Microsoft New Tai Lue"/>
      </w:rPr>
    </w:pPr>
    <w:r w:rsidRPr="00A036CA">
      <w:rPr>
        <w:rFonts w:ascii="Microsoft New Tai Lue" w:hAnsi="Microsoft New Tai Lue" w:cs="Microsoft New Tai Lue"/>
        <w:noProof/>
      </w:rPr>
      <w:drawing>
        <wp:anchor distT="0" distB="0" distL="114300" distR="114300" simplePos="0" relativeHeight="251663360" behindDoc="1" locked="0" layoutInCell="1" allowOverlap="1" wp14:anchorId="71C17F84" wp14:editId="2745E696">
          <wp:simplePos x="0" y="0"/>
          <wp:positionH relativeFrom="column">
            <wp:posOffset>5100955</wp:posOffset>
          </wp:positionH>
          <wp:positionV relativeFrom="paragraph">
            <wp:posOffset>32747</wp:posOffset>
          </wp:positionV>
          <wp:extent cx="1101725" cy="631190"/>
          <wp:effectExtent l="0" t="0" r="3175" b="3810"/>
          <wp:wrapTight wrapText="bothSides">
            <wp:wrapPolygon edited="0">
              <wp:start x="0" y="0"/>
              <wp:lineTo x="0" y="21296"/>
              <wp:lineTo x="21413" y="21296"/>
              <wp:lineTo x="21413" y="0"/>
              <wp:lineTo x="0" y="0"/>
            </wp:wrapPolygon>
          </wp:wrapTight>
          <wp:docPr id="1874276233"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76233" name="Picture 3"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EE5" w:rsidRPr="00E65EE5">
      <w:rPr>
        <w:rStyle w:val="normaltextrun"/>
        <w:rFonts w:ascii="Microsoft New Tai Lue" w:hAnsi="Microsoft New Tai Lue" w:cs="Microsoft New Tai Lue"/>
        <w:sz w:val="24"/>
        <w:szCs w:val="24"/>
        <w:highlight w:val="yellow"/>
      </w:rPr>
      <w:t xml:space="preserve"> insert name of forum</w:t>
    </w:r>
    <w:r w:rsidR="0069007E" w:rsidRPr="00A036CA">
      <w:rPr>
        <w:rStyle w:val="normaltextrun"/>
        <w:rFonts w:ascii="Microsoft New Tai Lue" w:hAnsi="Microsoft New Tai Lue" w:cs="Microsoft New Tai Lue"/>
        <w:color w:val="000000"/>
        <w:sz w:val="20"/>
        <w:szCs w:val="20"/>
      </w:rPr>
      <w:t>.</w:t>
    </w:r>
    <w:r w:rsidR="0069007E" w:rsidRPr="00A036CA">
      <w:rPr>
        <w:rStyle w:val="eop"/>
        <w:rFonts w:ascii="Microsoft New Tai Lue" w:hAnsi="Microsoft New Tai Lue" w:cs="Microsoft New Tai Lue"/>
        <w:color w:val="000000"/>
        <w:sz w:val="20"/>
        <w:szCs w:val="20"/>
      </w:rPr>
      <w:t> </w:t>
    </w:r>
  </w:p>
  <w:p w14:paraId="788EBBE2" w14:textId="06F8EC39" w:rsidR="0069007E" w:rsidRPr="00A036CA" w:rsidRDefault="00E65EE5" w:rsidP="0069007E">
    <w:pPr>
      <w:pStyle w:val="paragraph"/>
      <w:spacing w:before="0" w:beforeAutospacing="0" w:after="0" w:afterAutospacing="0"/>
      <w:textAlignment w:val="baseline"/>
      <w:rPr>
        <w:rStyle w:val="normaltextrun"/>
        <w:rFonts w:ascii="Microsoft New Tai Lue" w:hAnsi="Microsoft New Tai Lue" w:cs="Microsoft New Tai Lue"/>
        <w:color w:val="000000"/>
        <w:sz w:val="16"/>
        <w:szCs w:val="16"/>
      </w:rPr>
    </w:pPr>
    <w:r>
      <w:rPr>
        <w:rStyle w:val="normaltextrun"/>
        <w:rFonts w:ascii="Microsoft New Tai Lue" w:hAnsi="Microsoft New Tai Lue" w:cs="Microsoft New Tai Lue"/>
        <w:color w:val="000000"/>
        <w:sz w:val="16"/>
        <w:szCs w:val="16"/>
      </w:rPr>
      <w:t>Add address</w:t>
    </w:r>
  </w:p>
  <w:p w14:paraId="7B756F0D" w14:textId="40819052" w:rsidR="0069007E" w:rsidRDefault="00E65EE5">
    <w:pPr>
      <w:pStyle w:val="Footer"/>
    </w:pPr>
    <w:r>
      <w:t>Add email and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8D135" w14:textId="77777777" w:rsidR="00E04DFE" w:rsidRDefault="00E04DFE" w:rsidP="000C45C8">
      <w:pPr>
        <w:spacing w:line="240" w:lineRule="auto"/>
      </w:pPr>
      <w:r>
        <w:separator/>
      </w:r>
    </w:p>
  </w:footnote>
  <w:footnote w:type="continuationSeparator" w:id="0">
    <w:p w14:paraId="7B59DFE0" w14:textId="77777777" w:rsidR="00E04DFE" w:rsidRDefault="00E04DFE" w:rsidP="000C4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0555" w14:textId="4FA29123" w:rsidR="000C45C8" w:rsidRPr="00E65EE5" w:rsidRDefault="00E65EE5" w:rsidP="00E65EE5">
    <w:pPr>
      <w:rPr>
        <w:b/>
        <w:bCs/>
        <w:color w:val="000000" w:themeColor="text1"/>
        <w:sz w:val="32"/>
        <w:szCs w:val="32"/>
      </w:rPr>
    </w:pPr>
    <w:r>
      <w:rPr>
        <w:b/>
        <w:bCs/>
        <w:noProof/>
        <w:color w:val="000000" w:themeColor="text1"/>
        <w:sz w:val="32"/>
        <w:szCs w:val="32"/>
        <w14:ligatures w14:val="standardContextual"/>
      </w:rPr>
      <mc:AlternateContent>
        <mc:Choice Requires="wps">
          <w:drawing>
            <wp:anchor distT="0" distB="0" distL="114300" distR="114300" simplePos="0" relativeHeight="251664384" behindDoc="0" locked="0" layoutInCell="1" allowOverlap="1" wp14:anchorId="1FAD1F02" wp14:editId="0AF562A6">
              <wp:simplePos x="0" y="0"/>
              <wp:positionH relativeFrom="column">
                <wp:posOffset>4127500</wp:posOffset>
              </wp:positionH>
              <wp:positionV relativeFrom="paragraph">
                <wp:posOffset>-192002</wp:posOffset>
              </wp:positionV>
              <wp:extent cx="1925391" cy="643944"/>
              <wp:effectExtent l="0" t="0" r="17780" b="16510"/>
              <wp:wrapNone/>
              <wp:docPr id="1473598515" name="Oval 2"/>
              <wp:cNvGraphicFramePr/>
              <a:graphic xmlns:a="http://schemas.openxmlformats.org/drawingml/2006/main">
                <a:graphicData uri="http://schemas.microsoft.com/office/word/2010/wordprocessingShape">
                  <wps:wsp>
                    <wps:cNvSpPr/>
                    <wps:spPr>
                      <a:xfrm>
                        <a:off x="0" y="0"/>
                        <a:ext cx="1925391" cy="643944"/>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CAAC423" w14:textId="77087229" w:rsidR="00E65EE5" w:rsidRDefault="00E65EE5" w:rsidP="00E65EE5">
                          <w:pPr>
                            <w:jc w:val="center"/>
                          </w:pPr>
                          <w:r>
                            <w:t>Insert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AD1F02" id="Oval 2" o:spid="_x0000_s1026" style="position:absolute;margin-left:325pt;margin-top:-15.1pt;width:151.6pt;height:50.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" fillcolor="#4472c4 [3204]" strokecolor="#09101d [484]" strokeweight="1pt">
              <v:stroke joinstyle="miter"/>
              <v:textbox>
                <w:txbxContent>
                  <w:p w14:paraId="2CAAC423" w14:textId="77087229" w:rsidR="00E65EE5" w:rsidRDefault="00E65EE5" w:rsidP="00E65EE5">
                    <w:pPr>
                      <w:jc w:val="center"/>
                    </w:pPr>
                    <w:r>
                      <w:t>Insert logo</w:t>
                    </w:r>
                  </w:p>
                </w:txbxContent>
              </v:textbox>
            </v:oval>
          </w:pict>
        </mc:Fallback>
      </mc:AlternateContent>
    </w:r>
    <w:r w:rsidRPr="00E65EE5">
      <w:rPr>
        <w:b/>
        <w:bCs/>
        <w:color w:val="000000" w:themeColor="text1"/>
        <w:sz w:val="32"/>
        <w:szCs w:val="32"/>
      </w:rPr>
      <w:t>Code of Conduc</w:t>
    </w:r>
    <w:r>
      <w:rPr>
        <w:b/>
        <w:bCs/>
        <w:color w:val="000000" w:themeColor="text1"/>
        <w:sz w:val="32"/>
        <w:szCs w:val="32"/>
      </w:rPr>
      <w:t>t</w:t>
    </w:r>
  </w:p>
  <w:p w14:paraId="2712913B" w14:textId="77777777" w:rsidR="000C45C8" w:rsidRDefault="000C45C8">
    <w:pPr>
      <w:pStyle w:val="Header"/>
    </w:pPr>
  </w:p>
  <w:p w14:paraId="0E5A47F3" w14:textId="77777777" w:rsidR="000C45C8" w:rsidRDefault="000C4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6A71"/>
    <w:multiLevelType w:val="multilevel"/>
    <w:tmpl w:val="6BDE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C260D"/>
    <w:multiLevelType w:val="multilevel"/>
    <w:tmpl w:val="E3582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82B4E"/>
    <w:multiLevelType w:val="multilevel"/>
    <w:tmpl w:val="1DFEE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515D2"/>
    <w:multiLevelType w:val="hybridMultilevel"/>
    <w:tmpl w:val="902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D1704"/>
    <w:multiLevelType w:val="multilevel"/>
    <w:tmpl w:val="730E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1240C"/>
    <w:multiLevelType w:val="multilevel"/>
    <w:tmpl w:val="141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F34D63"/>
    <w:multiLevelType w:val="multilevel"/>
    <w:tmpl w:val="4B90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A72896"/>
    <w:multiLevelType w:val="hybridMultilevel"/>
    <w:tmpl w:val="82FC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816B5"/>
    <w:multiLevelType w:val="multilevel"/>
    <w:tmpl w:val="8D8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BA1BAF"/>
    <w:multiLevelType w:val="multilevel"/>
    <w:tmpl w:val="5C769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C772B"/>
    <w:multiLevelType w:val="multilevel"/>
    <w:tmpl w:val="12D8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EF75B8"/>
    <w:multiLevelType w:val="multilevel"/>
    <w:tmpl w:val="AA06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63562A"/>
    <w:multiLevelType w:val="hybridMultilevel"/>
    <w:tmpl w:val="AAE0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DF6477"/>
    <w:multiLevelType w:val="hybridMultilevel"/>
    <w:tmpl w:val="67B8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1A26F8"/>
    <w:multiLevelType w:val="multilevel"/>
    <w:tmpl w:val="6C8CD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501784">
    <w:abstractNumId w:val="5"/>
  </w:num>
  <w:num w:numId="2" w16cid:durableId="777799129">
    <w:abstractNumId w:val="8"/>
  </w:num>
  <w:num w:numId="3" w16cid:durableId="1516191744">
    <w:abstractNumId w:val="6"/>
  </w:num>
  <w:num w:numId="4" w16cid:durableId="1924870013">
    <w:abstractNumId w:val="11"/>
  </w:num>
  <w:num w:numId="5" w16cid:durableId="256914856">
    <w:abstractNumId w:val="1"/>
  </w:num>
  <w:num w:numId="6" w16cid:durableId="991637413">
    <w:abstractNumId w:val="10"/>
  </w:num>
  <w:num w:numId="7" w16cid:durableId="2135127126">
    <w:abstractNumId w:val="4"/>
  </w:num>
  <w:num w:numId="8" w16cid:durableId="1786119974">
    <w:abstractNumId w:val="9"/>
  </w:num>
  <w:num w:numId="9" w16cid:durableId="1914656502">
    <w:abstractNumId w:val="0"/>
  </w:num>
  <w:num w:numId="10" w16cid:durableId="1966080940">
    <w:abstractNumId w:val="14"/>
  </w:num>
  <w:num w:numId="11" w16cid:durableId="136264628">
    <w:abstractNumId w:val="2"/>
  </w:num>
  <w:num w:numId="12" w16cid:durableId="1508519017">
    <w:abstractNumId w:val="13"/>
  </w:num>
  <w:num w:numId="13" w16cid:durableId="1727297215">
    <w:abstractNumId w:val="12"/>
  </w:num>
  <w:num w:numId="14" w16cid:durableId="1581138397">
    <w:abstractNumId w:val="3"/>
  </w:num>
  <w:num w:numId="15" w16cid:durableId="272061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BE"/>
    <w:rsid w:val="0000255D"/>
    <w:rsid w:val="00045009"/>
    <w:rsid w:val="00081B54"/>
    <w:rsid w:val="000C45C8"/>
    <w:rsid w:val="00151885"/>
    <w:rsid w:val="00165A7D"/>
    <w:rsid w:val="001A35CE"/>
    <w:rsid w:val="0020531E"/>
    <w:rsid w:val="002474FB"/>
    <w:rsid w:val="0034238A"/>
    <w:rsid w:val="003915EC"/>
    <w:rsid w:val="00475C20"/>
    <w:rsid w:val="004E375A"/>
    <w:rsid w:val="0057421C"/>
    <w:rsid w:val="00585F18"/>
    <w:rsid w:val="005925E8"/>
    <w:rsid w:val="00593476"/>
    <w:rsid w:val="005B5E05"/>
    <w:rsid w:val="0066419A"/>
    <w:rsid w:val="0069007E"/>
    <w:rsid w:val="007750DE"/>
    <w:rsid w:val="0079547C"/>
    <w:rsid w:val="0083479B"/>
    <w:rsid w:val="00867B01"/>
    <w:rsid w:val="008C26CD"/>
    <w:rsid w:val="009274BE"/>
    <w:rsid w:val="00A036CA"/>
    <w:rsid w:val="00A86010"/>
    <w:rsid w:val="00A9052E"/>
    <w:rsid w:val="00B51978"/>
    <w:rsid w:val="00E04DFE"/>
    <w:rsid w:val="00E65EE5"/>
    <w:rsid w:val="00E66D80"/>
    <w:rsid w:val="00E76E90"/>
    <w:rsid w:val="00ED748F"/>
    <w:rsid w:val="00F02513"/>
    <w:rsid w:val="00F15F5F"/>
    <w:rsid w:val="00F9683F"/>
    <w:rsid w:val="00FA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BC67B"/>
  <w15:chartTrackingRefBased/>
  <w15:docId w15:val="{8BD77CE8-E3EF-3142-9500-B9FF0D93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C8"/>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0C45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45C8"/>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45C8"/>
    <w:rPr>
      <w:rFonts w:ascii="Arial" w:eastAsia="Arial" w:hAnsi="Arial" w:cs="Arial"/>
      <w:b/>
      <w:kern w:val="0"/>
      <w:sz w:val="28"/>
      <w:szCs w:val="28"/>
      <w:lang w:eastAsia="en-GB"/>
      <w14:ligatures w14:val="none"/>
    </w:rPr>
  </w:style>
  <w:style w:type="paragraph" w:customStyle="1" w:styleId="paragraph">
    <w:name w:val="paragraph"/>
    <w:basedOn w:val="Normal"/>
    <w:rsid w:val="000C4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45C8"/>
  </w:style>
  <w:style w:type="character" w:customStyle="1" w:styleId="eop">
    <w:name w:val="eop"/>
    <w:basedOn w:val="DefaultParagraphFont"/>
    <w:rsid w:val="000C45C8"/>
  </w:style>
  <w:style w:type="character" w:customStyle="1" w:styleId="Heading1Char">
    <w:name w:val="Heading 1 Char"/>
    <w:basedOn w:val="DefaultParagraphFont"/>
    <w:link w:val="Heading1"/>
    <w:uiPriority w:val="9"/>
    <w:rsid w:val="000C45C8"/>
    <w:rPr>
      <w:rFonts w:asciiTheme="majorHAnsi" w:eastAsiaTheme="majorEastAsia" w:hAnsiTheme="majorHAnsi" w:cstheme="majorBidi"/>
      <w:color w:val="2F5496" w:themeColor="accent1" w:themeShade="BF"/>
      <w:kern w:val="0"/>
      <w:sz w:val="32"/>
      <w:szCs w:val="32"/>
      <w:lang w:eastAsia="en-GB"/>
      <w14:ligatures w14:val="none"/>
    </w:rPr>
  </w:style>
  <w:style w:type="paragraph" w:styleId="TOCHeading">
    <w:name w:val="TOC Heading"/>
    <w:basedOn w:val="Heading1"/>
    <w:next w:val="Normal"/>
    <w:uiPriority w:val="39"/>
    <w:unhideWhenUsed/>
    <w:qFormat/>
    <w:rsid w:val="000C45C8"/>
    <w:pPr>
      <w:spacing w:before="480"/>
      <w:outlineLvl w:val="9"/>
    </w:pPr>
    <w:rPr>
      <w:b/>
      <w:bCs/>
      <w:sz w:val="28"/>
      <w:szCs w:val="28"/>
      <w:lang w:val="en-US" w:eastAsia="en-US"/>
    </w:rPr>
  </w:style>
  <w:style w:type="paragraph" w:styleId="TOC3">
    <w:name w:val="toc 3"/>
    <w:basedOn w:val="Normal"/>
    <w:next w:val="Normal"/>
    <w:autoRedefine/>
    <w:uiPriority w:val="39"/>
    <w:unhideWhenUsed/>
    <w:rsid w:val="000C45C8"/>
    <w:pPr>
      <w:ind w:left="440"/>
    </w:pPr>
    <w:rPr>
      <w:rFonts w:asciiTheme="minorHAnsi" w:hAnsiTheme="minorHAnsi"/>
      <w:i/>
      <w:iCs/>
      <w:sz w:val="20"/>
      <w:szCs w:val="20"/>
    </w:rPr>
  </w:style>
  <w:style w:type="character" w:styleId="Hyperlink">
    <w:name w:val="Hyperlink"/>
    <w:basedOn w:val="DefaultParagraphFont"/>
    <w:uiPriority w:val="99"/>
    <w:unhideWhenUsed/>
    <w:rsid w:val="000C45C8"/>
    <w:rPr>
      <w:color w:val="0563C1" w:themeColor="hyperlink"/>
      <w:u w:val="single"/>
    </w:rPr>
  </w:style>
  <w:style w:type="paragraph" w:styleId="Header">
    <w:name w:val="header"/>
    <w:basedOn w:val="Normal"/>
    <w:link w:val="HeaderChar"/>
    <w:uiPriority w:val="99"/>
    <w:unhideWhenUsed/>
    <w:rsid w:val="000C45C8"/>
    <w:pPr>
      <w:tabs>
        <w:tab w:val="center" w:pos="4513"/>
        <w:tab w:val="right" w:pos="9026"/>
      </w:tabs>
      <w:spacing w:line="240" w:lineRule="auto"/>
    </w:pPr>
  </w:style>
  <w:style w:type="character" w:customStyle="1" w:styleId="HeaderChar">
    <w:name w:val="Header Char"/>
    <w:basedOn w:val="DefaultParagraphFont"/>
    <w:link w:val="Header"/>
    <w:uiPriority w:val="99"/>
    <w:rsid w:val="000C45C8"/>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0C45C8"/>
    <w:pPr>
      <w:tabs>
        <w:tab w:val="center" w:pos="4513"/>
        <w:tab w:val="right" w:pos="9026"/>
      </w:tabs>
      <w:spacing w:line="240" w:lineRule="auto"/>
    </w:pPr>
  </w:style>
  <w:style w:type="character" w:customStyle="1" w:styleId="FooterChar">
    <w:name w:val="Footer Char"/>
    <w:basedOn w:val="DefaultParagraphFont"/>
    <w:link w:val="Footer"/>
    <w:uiPriority w:val="99"/>
    <w:rsid w:val="000C45C8"/>
    <w:rPr>
      <w:rFonts w:ascii="Arial" w:eastAsia="Arial" w:hAnsi="Arial" w:cs="Arial"/>
      <w:kern w:val="0"/>
      <w:sz w:val="22"/>
      <w:szCs w:val="22"/>
      <w:lang w:eastAsia="en-GB"/>
      <w14:ligatures w14:val="none"/>
    </w:rPr>
  </w:style>
  <w:style w:type="character" w:styleId="UnresolvedMention">
    <w:name w:val="Unresolved Mention"/>
    <w:basedOn w:val="DefaultParagraphFont"/>
    <w:uiPriority w:val="99"/>
    <w:semiHidden/>
    <w:unhideWhenUsed/>
    <w:rsid w:val="0069007E"/>
    <w:rPr>
      <w:color w:val="605E5C"/>
      <w:shd w:val="clear" w:color="auto" w:fill="E1DFDD"/>
    </w:rPr>
  </w:style>
  <w:style w:type="paragraph" w:styleId="TOC1">
    <w:name w:val="toc 1"/>
    <w:basedOn w:val="Normal"/>
    <w:next w:val="Normal"/>
    <w:autoRedefine/>
    <w:uiPriority w:val="39"/>
    <w:unhideWhenUsed/>
    <w:rsid w:val="00E66D80"/>
    <w:pPr>
      <w:spacing w:after="100"/>
    </w:pPr>
  </w:style>
  <w:style w:type="paragraph" w:styleId="ListParagraph">
    <w:name w:val="List Paragraph"/>
    <w:basedOn w:val="Normal"/>
    <w:uiPriority w:val="34"/>
    <w:qFormat/>
    <w:rsid w:val="00927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22051">
      <w:bodyDiv w:val="1"/>
      <w:marLeft w:val="0"/>
      <w:marRight w:val="0"/>
      <w:marTop w:val="0"/>
      <w:marBottom w:val="0"/>
      <w:divBdr>
        <w:top w:val="none" w:sz="0" w:space="0" w:color="auto"/>
        <w:left w:val="none" w:sz="0" w:space="0" w:color="auto"/>
        <w:bottom w:val="none" w:sz="0" w:space="0" w:color="auto"/>
        <w:right w:val="none" w:sz="0" w:space="0" w:color="auto"/>
      </w:divBdr>
      <w:divsChild>
        <w:div w:id="109786365">
          <w:marLeft w:val="0"/>
          <w:marRight w:val="0"/>
          <w:marTop w:val="0"/>
          <w:marBottom w:val="0"/>
          <w:divBdr>
            <w:top w:val="none" w:sz="0" w:space="0" w:color="auto"/>
            <w:left w:val="none" w:sz="0" w:space="0" w:color="auto"/>
            <w:bottom w:val="none" w:sz="0" w:space="0" w:color="auto"/>
            <w:right w:val="none" w:sz="0" w:space="0" w:color="auto"/>
          </w:divBdr>
        </w:div>
        <w:div w:id="1859614025">
          <w:marLeft w:val="0"/>
          <w:marRight w:val="0"/>
          <w:marTop w:val="0"/>
          <w:marBottom w:val="0"/>
          <w:divBdr>
            <w:top w:val="none" w:sz="0" w:space="0" w:color="auto"/>
            <w:left w:val="none" w:sz="0" w:space="0" w:color="auto"/>
            <w:bottom w:val="none" w:sz="0" w:space="0" w:color="auto"/>
            <w:right w:val="none" w:sz="0" w:space="0" w:color="auto"/>
          </w:divBdr>
        </w:div>
      </w:divsChild>
    </w:div>
    <w:div w:id="710881889">
      <w:bodyDiv w:val="1"/>
      <w:marLeft w:val="0"/>
      <w:marRight w:val="0"/>
      <w:marTop w:val="0"/>
      <w:marBottom w:val="0"/>
      <w:divBdr>
        <w:top w:val="none" w:sz="0" w:space="0" w:color="auto"/>
        <w:left w:val="none" w:sz="0" w:space="0" w:color="auto"/>
        <w:bottom w:val="none" w:sz="0" w:space="0" w:color="auto"/>
        <w:right w:val="none" w:sz="0" w:space="0" w:color="auto"/>
      </w:divBdr>
    </w:div>
    <w:div w:id="190606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8" ma:contentTypeDescription="Create a new document." ma:contentTypeScope="" ma:versionID="d8c8584f5f32421944969c7c660f5716">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d39b8ae244e021ff3a8fcbefaa55086f"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A2BEDDF-003E-45C0-9584-451D7E7EF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73614-37d3-4826-b85a-543e3fcc8c7f"/>
    <ds:schemaRef ds:uri="4f0b5b7f-e3f1-449f-a34c-5c57674a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C9381-E26A-4816-A651-56A2A4A8423A}">
  <ds:schemaRefs>
    <ds:schemaRef ds:uri="http://schemas.microsoft.com/sharepoint/v3/contenttype/forms"/>
  </ds:schemaRefs>
</ds:datastoreItem>
</file>

<file path=customXml/itemProps3.xml><?xml version="1.0" encoding="utf-8"?>
<ds:datastoreItem xmlns:ds="http://schemas.openxmlformats.org/officeDocument/2006/customXml" ds:itemID="{EBAD07AF-2A6D-4F54-9E6C-66273D4FB58A}">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Newbolt</cp:lastModifiedBy>
  <cp:revision>6</cp:revision>
  <dcterms:created xsi:type="dcterms:W3CDTF">2025-02-04T12:25:00Z</dcterms:created>
  <dcterms:modified xsi:type="dcterms:W3CDTF">2025-02-10T09:32:00Z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