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94DA" w14:textId="77777777" w:rsidR="00A5747A" w:rsidRPr="006B73AC" w:rsidRDefault="00A5747A" w:rsidP="00A5747A">
      <w:pPr>
        <w:pStyle w:val="Heading1"/>
        <w:rPr>
          <w:rFonts w:asciiTheme="minorHAnsi" w:hAnsiTheme="minorHAnsi"/>
        </w:rPr>
      </w:pPr>
      <w:bookmarkStart w:id="0" w:name="_Toc205451466"/>
      <w:r w:rsidRPr="006B73AC">
        <w:rPr>
          <w:rFonts w:asciiTheme="minorHAnsi" w:hAnsiTheme="minorHAnsi"/>
        </w:rPr>
        <w:t>Fundraising</w:t>
      </w:r>
      <w:bookmarkEnd w:id="0"/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673"/>
        <w:gridCol w:w="1418"/>
        <w:gridCol w:w="5103"/>
        <w:gridCol w:w="3685"/>
      </w:tblGrid>
      <w:tr w:rsidR="00A5747A" w:rsidRPr="0015373B" w14:paraId="38EF0889" w14:textId="77777777" w:rsidTr="000C6888">
        <w:tc>
          <w:tcPr>
            <w:tcW w:w="4673" w:type="dxa"/>
          </w:tcPr>
          <w:p w14:paraId="7D0531F5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5A6EC7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5103" w:type="dxa"/>
          </w:tcPr>
          <w:p w14:paraId="67589BFC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b/>
                <w:bCs/>
                <w:sz w:val="24"/>
                <w:szCs w:val="24"/>
              </w:rPr>
              <w:t>Examples/evidence</w:t>
            </w:r>
          </w:p>
        </w:tc>
        <w:tc>
          <w:tcPr>
            <w:tcW w:w="3685" w:type="dxa"/>
          </w:tcPr>
          <w:p w14:paraId="4D650EA1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Resources </w:t>
            </w:r>
          </w:p>
        </w:tc>
      </w:tr>
      <w:tr w:rsidR="00A5747A" w:rsidRPr="0015373B" w14:paraId="0DE48C64" w14:textId="77777777" w:rsidTr="000C6888">
        <w:tc>
          <w:tcPr>
            <w:tcW w:w="4673" w:type="dxa"/>
          </w:tcPr>
          <w:p w14:paraId="452745A3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What are you fundraising for, is it clear how the money is being used?</w:t>
            </w:r>
          </w:p>
        </w:tc>
        <w:tc>
          <w:tcPr>
            <w:tcW w:w="1418" w:type="dxa"/>
          </w:tcPr>
          <w:p w14:paraId="0EA75E34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5D59827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Code of fundraising practice</w:t>
            </w:r>
          </w:p>
          <w:p w14:paraId="2E3AF0E7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Charity commission guidance </w:t>
            </w:r>
          </w:p>
          <w:p w14:paraId="26389481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Relevant CIC guidance?</w:t>
            </w:r>
          </w:p>
          <w:p w14:paraId="63A5D062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Is the money restricted (for a particular use) or unrestricted?</w:t>
            </w:r>
          </w:p>
        </w:tc>
        <w:tc>
          <w:tcPr>
            <w:tcW w:w="3685" w:type="dxa"/>
          </w:tcPr>
          <w:p w14:paraId="6B38304B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4" w:history="1">
              <w:r w:rsidRPr="00C2779D">
                <w:rPr>
                  <w:rStyle w:val="Hyperlink"/>
                  <w:sz w:val="24"/>
                  <w:szCs w:val="24"/>
                </w:rPr>
                <w:t>Charity fundraising: a guide to trustee duties (CC20) - GOV.UK</w:t>
              </w:r>
            </w:hyperlink>
          </w:p>
          <w:p w14:paraId="65A18E47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5" w:history="1">
              <w:r w:rsidRPr="00C3063D">
                <w:rPr>
                  <w:rStyle w:val="Hyperlink"/>
                  <w:sz w:val="24"/>
                  <w:szCs w:val="24"/>
                </w:rPr>
                <w:t>CC20_Checklist.odt</w:t>
              </w:r>
            </w:hyperlink>
          </w:p>
          <w:p w14:paraId="01DC1C54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6" w:history="1">
              <w:r w:rsidRPr="00532343">
                <w:rPr>
                  <w:rStyle w:val="Hyperlink"/>
                  <w:sz w:val="24"/>
                  <w:szCs w:val="24"/>
                </w:rPr>
                <w:t>Code of Fundraising Practice</w:t>
              </w:r>
            </w:hyperlink>
          </w:p>
          <w:p w14:paraId="74377085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hyperlink r:id="rId7" w:history="1">
              <w:r w:rsidRPr="009B0F93">
                <w:rPr>
                  <w:rStyle w:val="Hyperlink"/>
                  <w:sz w:val="24"/>
                  <w:szCs w:val="24"/>
                </w:rPr>
                <w:t>Community Interest Companies Guidance - GOV.UK</w:t>
              </w:r>
            </w:hyperlink>
          </w:p>
        </w:tc>
      </w:tr>
      <w:tr w:rsidR="00A5747A" w:rsidRPr="0015373B" w14:paraId="37A953ED" w14:textId="77777777" w:rsidTr="000C6888">
        <w:tc>
          <w:tcPr>
            <w:tcW w:w="4673" w:type="dxa"/>
          </w:tcPr>
          <w:p w14:paraId="13EA9C4B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Are you complying with fundraising and gambling legislation when raising money?</w:t>
            </w:r>
          </w:p>
        </w:tc>
        <w:tc>
          <w:tcPr>
            <w:tcW w:w="1418" w:type="dxa"/>
          </w:tcPr>
          <w:p w14:paraId="2A7A930F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B686790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Rules for street collections </w:t>
            </w:r>
          </w:p>
          <w:p w14:paraId="2F59D33C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Rules for door-to-door collections </w:t>
            </w:r>
          </w:p>
          <w:p w14:paraId="2409690F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Code of Fundraising Practice </w:t>
            </w:r>
          </w:p>
          <w:p w14:paraId="18102A23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harity commission </w:t>
            </w:r>
            <w:r w:rsidRPr="0015373B">
              <w:rPr>
                <w:sz w:val="24"/>
                <w:szCs w:val="24"/>
              </w:rPr>
              <w:t xml:space="preserve">fundraising guidance </w:t>
            </w:r>
          </w:p>
          <w:p w14:paraId="3F2D3158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Cash handling procedures for fundraising activities </w:t>
            </w:r>
          </w:p>
          <w:p w14:paraId="43CAD263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Rules for lotteries </w:t>
            </w:r>
          </w:p>
          <w:p w14:paraId="56F5FC80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Society lottery registered with Council Gambling Code of Practice (lotteries)</w:t>
            </w:r>
          </w:p>
        </w:tc>
        <w:tc>
          <w:tcPr>
            <w:tcW w:w="3685" w:type="dxa"/>
          </w:tcPr>
          <w:p w14:paraId="35E4A0DA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8" w:history="1">
              <w:r w:rsidRPr="00CE3EA3">
                <w:rPr>
                  <w:rStyle w:val="Hyperlink"/>
                  <w:sz w:val="24"/>
                  <w:szCs w:val="24"/>
                </w:rPr>
                <w:t>Fundraising, raffles and lotteries</w:t>
              </w:r>
            </w:hyperlink>
          </w:p>
          <w:p w14:paraId="1EFBA9AF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</w:tr>
      <w:tr w:rsidR="00A5747A" w:rsidRPr="0015373B" w14:paraId="3DBDD37C" w14:textId="77777777" w:rsidTr="000C6888">
        <w:tc>
          <w:tcPr>
            <w:tcW w:w="4673" w:type="dxa"/>
          </w:tcPr>
          <w:p w14:paraId="76056B29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Are you engaged in fundraising activities that could be considered as trading?</w:t>
            </w:r>
          </w:p>
        </w:tc>
        <w:tc>
          <w:tcPr>
            <w:tcW w:w="1418" w:type="dxa"/>
          </w:tcPr>
          <w:p w14:paraId="48ECE959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3C0D313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Take account of guidance on charity trading such as HMRC guidance or CC35 guidance</w:t>
            </w:r>
          </w:p>
        </w:tc>
        <w:tc>
          <w:tcPr>
            <w:tcW w:w="3685" w:type="dxa"/>
          </w:tcPr>
          <w:p w14:paraId="576E4E47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hyperlink r:id="rId9" w:history="1">
              <w:r w:rsidRPr="00192072">
                <w:rPr>
                  <w:rStyle w:val="Hyperlink"/>
                  <w:sz w:val="24"/>
                  <w:szCs w:val="24"/>
                </w:rPr>
                <w:t>Trustees trading and tax: how charities may lawfully trade (CC35) - GOV.UK</w:t>
              </w:r>
            </w:hyperlink>
          </w:p>
        </w:tc>
      </w:tr>
      <w:tr w:rsidR="00A5747A" w:rsidRPr="0015373B" w14:paraId="1E4E2D22" w14:textId="77777777" w:rsidTr="000C6888">
        <w:tc>
          <w:tcPr>
            <w:tcW w:w="4673" w:type="dxa"/>
          </w:tcPr>
          <w:p w14:paraId="3666FFC8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Do you have procedures in place for people for fundraising being carried out on your behalf? Is this monitored?</w:t>
            </w:r>
          </w:p>
        </w:tc>
        <w:tc>
          <w:tcPr>
            <w:tcW w:w="1418" w:type="dxa"/>
          </w:tcPr>
          <w:p w14:paraId="286F7D4A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8264D5C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Fundraising policy </w:t>
            </w:r>
          </w:p>
          <w:p w14:paraId="50729538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strategy </w:t>
            </w:r>
          </w:p>
          <w:p w14:paraId="56D3542B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Risk assessment </w:t>
            </w:r>
          </w:p>
          <w:p w14:paraId="0450D2C3" w14:textId="77777777" w:rsidR="00A5747A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Insurance policy </w:t>
            </w:r>
          </w:p>
          <w:p w14:paraId="2BB22DDA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Cash handling procedures </w:t>
            </w:r>
          </w:p>
          <w:p w14:paraId="6D95C1B6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Fundraising contract agreement</w:t>
            </w:r>
          </w:p>
        </w:tc>
        <w:tc>
          <w:tcPr>
            <w:tcW w:w="3685" w:type="dxa"/>
          </w:tcPr>
          <w:p w14:paraId="253541D4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10" w:history="1">
              <w:r w:rsidRPr="00EC5D19">
                <w:rPr>
                  <w:rStyle w:val="Hyperlink"/>
                  <w:sz w:val="24"/>
                  <w:szCs w:val="24"/>
                </w:rPr>
                <w:t>Policies and Procedures </w:t>
              </w:r>
            </w:hyperlink>
          </w:p>
          <w:p w14:paraId="072B2C46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hyperlink r:id="rId11" w:history="1">
              <w:r w:rsidRPr="0046127E">
                <w:rPr>
                  <w:rStyle w:val="Hyperlink"/>
                  <w:sz w:val="24"/>
                  <w:szCs w:val="24"/>
                </w:rPr>
                <w:t>Legal requirements and best practice for forums</w:t>
              </w:r>
            </w:hyperlink>
          </w:p>
        </w:tc>
      </w:tr>
      <w:tr w:rsidR="00A5747A" w:rsidRPr="0015373B" w14:paraId="77701420" w14:textId="77777777" w:rsidTr="000C6888">
        <w:tc>
          <w:tcPr>
            <w:tcW w:w="4673" w:type="dxa"/>
          </w:tcPr>
          <w:p w14:paraId="38263191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Ethics of fundraising </w:t>
            </w:r>
          </w:p>
        </w:tc>
        <w:tc>
          <w:tcPr>
            <w:tcW w:w="1418" w:type="dxa"/>
          </w:tcPr>
          <w:p w14:paraId="2C4854B4" w14:textId="77777777" w:rsidR="00A5747A" w:rsidRPr="0015373B" w:rsidRDefault="00A5747A" w:rsidP="000C688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DE64CBD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>are you receiving funding in line with your aims and mission</w:t>
            </w:r>
          </w:p>
          <w:p w14:paraId="371AD636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lastRenderedPageBreak/>
              <w:t>Do</w:t>
            </w:r>
            <w:r>
              <w:rPr>
                <w:sz w:val="24"/>
                <w:szCs w:val="24"/>
              </w:rPr>
              <w:t xml:space="preserve"> all</w:t>
            </w:r>
            <w:r w:rsidRPr="0015373B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steering</w:t>
            </w:r>
            <w:r w:rsidRPr="0015373B">
              <w:rPr>
                <w:sz w:val="24"/>
                <w:szCs w:val="24"/>
              </w:rPr>
              <w:t xml:space="preserve"> group</w:t>
            </w:r>
            <w:r>
              <w:rPr>
                <w:sz w:val="24"/>
                <w:szCs w:val="24"/>
              </w:rPr>
              <w:t>/board members</w:t>
            </w:r>
            <w:r w:rsidRPr="0015373B">
              <w:rPr>
                <w:sz w:val="24"/>
                <w:szCs w:val="24"/>
              </w:rPr>
              <w:t xml:space="preserve"> agree</w:t>
            </w:r>
          </w:p>
          <w:p w14:paraId="1B98B0A8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r w:rsidRPr="0015373B">
              <w:rPr>
                <w:sz w:val="24"/>
                <w:szCs w:val="24"/>
              </w:rPr>
              <w:t xml:space="preserve">Do you have capacity to carry out any related work or reporting. </w:t>
            </w:r>
          </w:p>
        </w:tc>
        <w:tc>
          <w:tcPr>
            <w:tcW w:w="3685" w:type="dxa"/>
          </w:tcPr>
          <w:p w14:paraId="4BBDEB1B" w14:textId="77777777" w:rsidR="00A5747A" w:rsidRDefault="00A5747A" w:rsidP="000C6888">
            <w:pPr>
              <w:rPr>
                <w:sz w:val="24"/>
                <w:szCs w:val="24"/>
              </w:rPr>
            </w:pPr>
            <w:hyperlink r:id="rId12" w:history="1">
              <w:r w:rsidRPr="002E1944">
                <w:rPr>
                  <w:rStyle w:val="Hyperlink"/>
                  <w:sz w:val="24"/>
                  <w:szCs w:val="24"/>
                </w:rPr>
                <w:t>Aims and objectives</w:t>
              </w:r>
            </w:hyperlink>
          </w:p>
          <w:p w14:paraId="4FF14EFD" w14:textId="77777777" w:rsidR="00A5747A" w:rsidRPr="0015373B" w:rsidRDefault="00A5747A" w:rsidP="000C6888">
            <w:pPr>
              <w:rPr>
                <w:sz w:val="24"/>
                <w:szCs w:val="24"/>
              </w:rPr>
            </w:pPr>
            <w:hyperlink r:id="rId13" w:history="1">
              <w:r w:rsidRPr="006A4818">
                <w:rPr>
                  <w:rStyle w:val="Hyperlink"/>
                  <w:sz w:val="24"/>
                  <w:szCs w:val="24"/>
                </w:rPr>
                <w:t>What all forums have in common</w:t>
              </w:r>
            </w:hyperlink>
          </w:p>
        </w:tc>
      </w:tr>
    </w:tbl>
    <w:p w14:paraId="21C11620" w14:textId="77777777" w:rsidR="00A5747A" w:rsidRDefault="00A5747A" w:rsidP="00A5747A"/>
    <w:p w14:paraId="077A7EE7" w14:textId="77777777" w:rsidR="00A5747A" w:rsidRDefault="00A5747A" w:rsidP="00A5747A"/>
    <w:p w14:paraId="0A5A3E5D" w14:textId="77777777" w:rsidR="004B1B8C" w:rsidRDefault="004B1B8C"/>
    <w:sectPr w:rsidR="004B1B8C" w:rsidSect="00A574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A"/>
    <w:rsid w:val="00214DEB"/>
    <w:rsid w:val="004B1B8C"/>
    <w:rsid w:val="00A5747A"/>
    <w:rsid w:val="00AC49F5"/>
    <w:rsid w:val="00C21A14"/>
    <w:rsid w:val="00E0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771C"/>
  <w15:chartTrackingRefBased/>
  <w15:docId w15:val="{3793D9AC-60B9-4B99-801E-E855A824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7A"/>
  </w:style>
  <w:style w:type="paragraph" w:styleId="Heading1">
    <w:name w:val="heading 1"/>
    <w:basedOn w:val="Normal"/>
    <w:next w:val="Normal"/>
    <w:link w:val="Heading1Char"/>
    <w:uiPriority w:val="9"/>
    <w:qFormat/>
    <w:rsid w:val="00A5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47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5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blingcommission.gov.uk/public-and-players/guide/fundraising-prize-draws-raffles-and-lotteries" TargetMode="External"/><Relationship Id="rId13" Type="http://schemas.openxmlformats.org/officeDocument/2006/relationships/hyperlink" Target="https://contact.org.uk/help-for-families/parent-carer-participation/parent-carer-forum-handbook/forums-the-basics/core-principles-of-forums/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community-interest-companies-how-to-form-a-cic" TargetMode="External"/><Relationship Id="rId12" Type="http://schemas.openxmlformats.org/officeDocument/2006/relationships/hyperlink" Target="https://contact.org.uk/help-for-families/parent-carer-participation/parent-carer-forum-handbook/setting-up-a-new-parent-carer-forum/aims-and-objectives/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fundraisingregulator.org.uk/sites/default/files/2025-09/Fundraising%20Regulator%20-%20Code%20of%20Fundraising%20Practice%20for%20amends%20V2.pdf" TargetMode="External"/><Relationship Id="rId11" Type="http://schemas.openxmlformats.org/officeDocument/2006/relationships/hyperlink" Target="https://contact.org.uk/help-for-families/parent-carer-participation/parent-carer-forum-handbook/setting-up-a-new-parent-carer-forum/legal-requirements-and-best-practice-for-forums/" TargetMode="External"/><Relationship Id="rId5" Type="http://schemas.openxmlformats.org/officeDocument/2006/relationships/hyperlink" Target="https://view.officeapps.live.com/op/view.aspx?src=https%3A%2F%2Fassets.publishing.service.gov.uk%2Fmedia%2F635a90f8d3bf7f20e34e1ab8%2FCC20_Checklist.odt&amp;wdOrigin=BROWSE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ntact.org.uk/help-for-families/parent-carer-participation/parent-carer-forum-handbook/running-the-parent-carer-forum/policies-and-procedures/" TargetMode="External"/><Relationship Id="rId4" Type="http://schemas.openxmlformats.org/officeDocument/2006/relationships/hyperlink" Target="https://www.gov.uk/government/publications/charities-and-fundraising-cc20" TargetMode="External"/><Relationship Id="rId9" Type="http://schemas.openxmlformats.org/officeDocument/2006/relationships/hyperlink" Target="https://www.gov.uk/government/publications/trustees-trading-and-tax-how-charities-may-lawfully-trade-cc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449088-B7A8-4624-8FDE-2CC7F83FD725}"/>
</file>

<file path=customXml/itemProps2.xml><?xml version="1.0" encoding="utf-8"?>
<ds:datastoreItem xmlns:ds="http://schemas.openxmlformats.org/officeDocument/2006/customXml" ds:itemID="{7EB1CC63-7469-420C-974C-2442EE087F5A}"/>
</file>

<file path=customXml/itemProps3.xml><?xml version="1.0" encoding="utf-8"?>
<ds:datastoreItem xmlns:ds="http://schemas.openxmlformats.org/officeDocument/2006/customXml" ds:itemID="{F16799AF-02B6-445A-849B-3AEE3FC82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1370</Characters>
  <Application>Microsoft Office Word</Application>
  <DocSecurity>0</DocSecurity>
  <Lines>65</Lines>
  <Paragraphs>40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Newbolt</dc:creator>
  <cp:keywords/>
  <dc:description/>
  <cp:lastModifiedBy>Olivia Newbolt</cp:lastModifiedBy>
  <cp:revision>1</cp:revision>
  <dcterms:created xsi:type="dcterms:W3CDTF">2025-10-21T13:44:00Z</dcterms:created>
  <dcterms:modified xsi:type="dcterms:W3CDTF">2025-10-21T13:45:00Z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</Properties>
</file>